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Nigeria's</w:t>
      </w:r>
      <w:r>
        <w:t xml:space="preserve"> </w:t>
      </w:r>
      <w:r>
        <w:t xml:space="preserve">Lagos</w:t>
      </w:r>
      <w:r>
        <w:t xml:space="preserve"> </w:t>
      </w:r>
      <w:r>
        <w:t xml:space="preserve">Financial</w:t>
      </w:r>
      <w:r>
        <w:t xml:space="preserve"> </w:t>
      </w:r>
      <w:r>
        <w:t xml:space="preserve">Ecosystem</w:t>
      </w:r>
    </w:p>
    <w:bookmarkStart w:id="29" w:name="Xc002549e7d7417f433c2e282272a549e2398f5f"/>
    <w:p>
      <w:pPr>
        <w:pStyle w:val="Heading1"/>
      </w:pPr>
      <w:r>
        <w:t xml:space="preserve">Research Proposal: The Evolving Role and Impact of Financial Analysts in Nigeria's Lagos Financial Ecosystem</w:t>
      </w:r>
    </w:p>
    <w:bookmarkStart w:id="20" w:name="abstract"/>
    <w:p>
      <w:pPr>
        <w:pStyle w:val="Heading2"/>
      </w:pPr>
      <w:r>
        <w:t xml:space="preserve">Abstract</w:t>
      </w:r>
    </w:p>
    <w:p>
      <w:pPr>
        <w:pStyle w:val="FirstParagraph"/>
      </w:pPr>
      <w:r>
        <w:t xml:space="preserve">This Research Proposal investigates the critical role, skills demands, and strategic impact of the Financial Analyst within Nigeria's rapidly transforming financial sector, with a specific focus on Lagos as the nation's undisputed economic and financial capital. With Lagos housing over 60% of Nigeria's banking institutions, major stock exchanges (Lagos Stock Exchange), multinational corporations, fintech hubs, and regulatory bodies (CBN, SEC), understanding the Financial Analyst's function is paramount for sustainable economic growth. The proposed study seeks to address significant gaps in knowledge regarding how Financial Analysts navigate Nigeria's unique market volatility, regulatory landscape, and digital transformation challenges. This research will provide actionable insights for educational institutions, employers in Nigeria Lagos, policymakers, and aspiring Financial Analysts to enhance professional development and optimize financial decision-making across the Nigerian economy.</w:t>
      </w:r>
    </w:p>
    <w:bookmarkEnd w:id="20"/>
    <w:bookmarkStart w:id="21" w:name="X8a924f8e5c4fa0c2286dd43965707af5cdc28cd"/>
    <w:p>
      <w:pPr>
        <w:pStyle w:val="Heading2"/>
      </w:pPr>
      <w:r>
        <w:t xml:space="preserve">1. Introduction: The Imperative of Financial Analysts in Nigeria Lagos</w:t>
      </w:r>
    </w:p>
    <w:p>
      <w:pPr>
        <w:pStyle w:val="FirstParagraph"/>
      </w:pPr>
      <w:r>
        <w:t xml:space="preserve">Nigeria's economy is increasingly driven by its financial services sector, with Lagos serving as the central hub for this activity. The city, home to over 20 million people and a major magnet for domestic and foreign investment, faces complex economic dynamics including currency volatility (Naira fluctuations), infrastructure challenges, evolving regulatory frameworks (e.g., CBN's fintech policies), and a burgeoning digital economy. In this context, the role of the Financial Analyst has transcended traditional number-crunching to become a strategic cornerstone for businesses and institutions in Nigeria Lagos. They are pivotal in risk assessment, investment appraisal, financial forecasting, budget optimization, and navigating regulatory compliance within Nigeria's often opaque market environment. This Research Proposal directly addresses the urgent need to comprehensively map the current state of Financial Analyst practice specifically within the Lagos ecosystem to inform capacity building and strategic planning for Nigeria's financial future.</w:t>
      </w:r>
    </w:p>
    <w:bookmarkEnd w:id="21"/>
    <w:bookmarkStart w:id="22" w:name="X3074a189248368b1fe50c91b2d62aa3d09d833a"/>
    <w:p>
      <w:pPr>
        <w:pStyle w:val="Heading2"/>
      </w:pPr>
      <w:r>
        <w:t xml:space="preserve">2. Literature Review: Gaps in Nigerian Context</w:t>
      </w:r>
    </w:p>
    <w:p>
      <w:pPr>
        <w:pStyle w:val="FirstParagraph"/>
      </w:pPr>
      <w:r>
        <w:t xml:space="preserve">Existing literature on Financial Analysts predominantly focuses on developed economies (US, UK, EU), highlighting global best practices in valuation models or risk management frameworks. While studies exist on Nigeria's financial sector growth (e.g., EFInA reports), a critical gap persists: there is minimal empirical research specifically examining the day-to-day realities, skill requirements, challenges faced by Financial Analysts operating *within Lagos* and their direct contribution to corporate and economic outcomes in the Nigerian context. Previous studies often generalize about "Nigerian finance," failing to capture Lagos's unique intensity – its concentration of high-stakes transactions, diverse market participants (from traditional banks to innovative fintech startups), and specific local regulatory nuances. This Research Proposal bridges that gap by centering the study on Nigeria Lagos as the primary research site.</w:t>
      </w:r>
    </w:p>
    <w:bookmarkEnd w:id="22"/>
    <w:bookmarkStart w:id="23" w:name="research-problem-statement"/>
    <w:p>
      <w:pPr>
        <w:pStyle w:val="Heading2"/>
      </w:pPr>
      <w:r>
        <w:t xml:space="preserve">3. Research Problem Statement</w:t>
      </w:r>
    </w:p>
    <w:p>
      <w:pPr>
        <w:pStyle w:val="FirstParagraph"/>
      </w:pPr>
      <w:r>
        <w:t xml:space="preserve">Despite Lagos's status as Nigeria's financial nerve center, there is a growing concern about a perceived skills mismatch between graduates entering Financial Analyst roles and the complex, dynamic demands of the local market. Employers in Nigeria Lagos report difficulties in finding analysts proficient in interpreting Nigerian-specific financial data (e.g., navigating SEC filings under local laws), applying valuation models to emerging market volatility, leveraging digital tools relevant to the Nigerian context (like mobile money integration), and communicating insights effectively within culturally nuanced business environments. Simultaneously, aspiring Financial Analysts lack clear roadmaps for developing the precise competencies required in Lagos's competitive landscape. This disconnect hinders optimal financial decision-making for businesses operating in Nigeria Lagos and limits Nigeria's potential to leverage its financial hub effectively.</w:t>
      </w:r>
    </w:p>
    <w:bookmarkEnd w:id="23"/>
    <w:bookmarkStart w:id="24" w:name="research-objectives"/>
    <w:p>
      <w:pPr>
        <w:pStyle w:val="Heading2"/>
      </w:pPr>
      <w:r>
        <w:t xml:space="preserve">4. Research Objectives</w:t>
      </w:r>
    </w:p>
    <w:p>
      <w:pPr>
        <w:numPr>
          <w:ilvl w:val="0"/>
          <w:numId w:val="1001"/>
        </w:numPr>
        <w:pStyle w:val="Compact"/>
      </w:pPr>
      <w:r>
        <w:t xml:space="preserve">To comprehensively identify the core technical, analytical, and soft skills most valued by employers of Financial Analysts in major institutions across Lagos (Banks, Investment Firms, Multinationals, Regulators).</w:t>
      </w:r>
    </w:p>
    <w:p>
      <w:pPr>
        <w:numPr>
          <w:ilvl w:val="0"/>
          <w:numId w:val="1001"/>
        </w:numPr>
        <w:pStyle w:val="Compact"/>
      </w:pPr>
      <w:r>
        <w:t xml:space="preserve">To analyze the specific challenges faced by Financial Analysts operating within Nigeria Lagos's unique economic and regulatory environment.</w:t>
      </w:r>
    </w:p>
    <w:p>
      <w:pPr>
        <w:numPr>
          <w:ilvl w:val="0"/>
          <w:numId w:val="1001"/>
        </w:numPr>
        <w:pStyle w:val="Compact"/>
      </w:pPr>
      <w:r>
        <w:t xml:space="preserve">To assess the perceived impact of effective Financial Analysis on key business outcomes (e.g., investment success rates, risk mitigation, strategic planning) for firms based in Lagos.</w:t>
      </w:r>
    </w:p>
    <w:p>
      <w:pPr>
        <w:numPr>
          <w:ilvl w:val="0"/>
          <w:numId w:val="1001"/>
        </w:numPr>
        <w:pStyle w:val="Compact"/>
      </w:pPr>
      <w:r>
        <w:t xml:space="preserve">To develop evidence-based recommendations for enhancing Financial Analyst training programs at Nigerian universities and professional bodies to better prepare graduates for the realities of working as a Financial Analyst in Nigeria Lagos.</w:t>
      </w:r>
    </w:p>
    <w:bookmarkEnd w:id="24"/>
    <w:bookmarkStart w:id="25" w:name="research-methodology"/>
    <w:p>
      <w:pPr>
        <w:pStyle w:val="Heading2"/>
      </w:pPr>
      <w:r>
        <w:t xml:space="preserve">5. Research Methodology</w:t>
      </w:r>
    </w:p>
    <w:p>
      <w:pPr>
        <w:pStyle w:val="FirstParagraph"/>
      </w:pPr>
      <w:r>
        <w:t xml:space="preserve">This study will employ a robust mixed-methods approach, designed specifically for context in Nigeria Lagos:</w:t>
      </w:r>
    </w:p>
    <w:p>
      <w:pPr>
        <w:numPr>
          <w:ilvl w:val="0"/>
          <w:numId w:val="1002"/>
        </w:numPr>
        <w:pStyle w:val="Compact"/>
      </w:pPr>
      <w:r>
        <w:rPr>
          <w:bCs/>
          <w:b/>
        </w:rPr>
        <w:t xml:space="preserve">Phase 1: Quantitative Survey</w:t>
      </w:r>
      <w:r>
        <w:t xml:space="preserve">: Distributed to 300+ Financial Analysts currently employed across major financial institutions, corporate finance departments, and fintech companies in Lagos. The survey will measure skill importance, challenges faced (using Likert scales), and perceived impact on business outcomes.</w:t>
      </w:r>
    </w:p>
    <w:p>
      <w:pPr>
        <w:numPr>
          <w:ilvl w:val="0"/>
          <w:numId w:val="1002"/>
        </w:numPr>
        <w:pStyle w:val="Compact"/>
      </w:pPr>
      <w:r>
        <w:rPr>
          <w:bCs/>
          <w:b/>
        </w:rPr>
        <w:t xml:space="preserve">Phase 2: Qualitative Interviews</w:t>
      </w:r>
      <w:r>
        <w:t xml:space="preserve">: Conducting in-depth interviews with 30 key stakeholders – including senior Financial Analysts, Finance Directors, HR Heads from leading Lagos-based companies (e.g., First Bank, Zenith Bank, Flutterwave), and representatives from CBN/SEC. This will provide rich context on challenges and effective practices.</w:t>
      </w:r>
    </w:p>
    <w:p>
      <w:pPr>
        <w:numPr>
          <w:ilvl w:val="0"/>
          <w:numId w:val="1002"/>
        </w:numPr>
        <w:pStyle w:val="Compact"/>
      </w:pPr>
      <w:r>
        <w:rPr>
          <w:bCs/>
          <w:b/>
        </w:rPr>
        <w:t xml:space="preserve">Phase 3: Document Analysis</w:t>
      </w:r>
      <w:r>
        <w:t xml:space="preserve">: Reviewing key Nigerian financial regulations (CBN circulars, SEC guidelines), job descriptions from major Lagos employers, and relevant academic literature specific to the African context.</w:t>
      </w:r>
    </w:p>
    <w:p>
      <w:pPr>
        <w:pStyle w:val="FirstParagraph"/>
      </w:pPr>
      <w:r>
        <w:t xml:space="preserve">Data will be analyzed using statistical software for survey data (SPSS) and thematic analysis for interview transcripts. The research design ensures validity through triangulation of methods within the specific Nigeria Lagos context.</w:t>
      </w:r>
    </w:p>
    <w:bookmarkEnd w:id="25"/>
    <w:bookmarkStart w:id="26" w:name="expected-outcomes-and-significance"/>
    <w:p>
      <w:pPr>
        <w:pStyle w:val="Heading2"/>
      </w:pPr>
      <w:r>
        <w:t xml:space="preserve">6. Expected Outcomes and Significance</w:t>
      </w:r>
    </w:p>
    <w:p>
      <w:pPr>
        <w:pStyle w:val="FirstParagraph"/>
      </w:pPr>
      <w:r>
        <w:t xml:space="preserve">This Research Proposal is designed to yield significant, practical outcomes:</w:t>
      </w:r>
    </w:p>
    <w:p>
      <w:pPr>
        <w:numPr>
          <w:ilvl w:val="0"/>
          <w:numId w:val="1003"/>
        </w:numPr>
        <w:pStyle w:val="Compact"/>
      </w:pPr>
      <w:r>
        <w:t xml:space="preserve">A detailed skills matrix tailored for Financial Analysts in Nigeria Lagos, directly informing curriculum development at institutions like UNILAG, IMT, and professional bodies (ACCA, ICAN).</w:t>
      </w:r>
    </w:p>
    <w:p>
      <w:pPr>
        <w:numPr>
          <w:ilvl w:val="0"/>
          <w:numId w:val="1003"/>
        </w:numPr>
        <w:pStyle w:val="Compact"/>
      </w:pPr>
      <w:r>
        <w:t xml:space="preserve">Clear identification of systemic challenges (e.g., regulatory ambiguity affecting analysis) requiring policy attention from CBN/SEC.</w:t>
      </w:r>
    </w:p>
    <w:p>
      <w:pPr>
        <w:numPr>
          <w:ilvl w:val="0"/>
          <w:numId w:val="1003"/>
        </w:numPr>
        <w:pStyle w:val="Compact"/>
      </w:pPr>
      <w:r>
        <w:t xml:space="preserve">Evidence demonstrating the quantifiable impact of high-quality Financial Analysis on business performance in Lagos, strengthening the business case for investment in this role.</w:t>
      </w:r>
    </w:p>
    <w:p>
      <w:pPr>
        <w:numPr>
          <w:ilvl w:val="0"/>
          <w:numId w:val="1003"/>
        </w:numPr>
        <w:pStyle w:val="Compact"/>
      </w:pPr>
      <w:r>
        <w:t xml:space="preserve">A roadmap for professional development programs specifically for Financial Analysts operating within Nigeria's complex financial ecosystem.</w:t>
      </w:r>
    </w:p>
    <w:p>
      <w:pPr>
        <w:pStyle w:val="FirstParagraph"/>
      </w:pPr>
      <w:r>
        <w:t xml:space="preserve">The significance extends beyond Lagos; findings will provide a replicable model for understanding the Financial Analyst role in other major emerging market cities, contributing to the global body of knowledge on finance in developing economies. Ultimately, this Research Proposal aims to strengthen the foundation upon which Nigeria's financial sector – led by Lagos – can build sustainable growth and resilience.</w:t>
      </w:r>
    </w:p>
    <w:bookmarkEnd w:id="26"/>
    <w:bookmarkStart w:id="27" w:name="timeline-and-budget-summary"/>
    <w:p>
      <w:pPr>
        <w:pStyle w:val="Heading2"/>
      </w:pPr>
      <w:r>
        <w:t xml:space="preserve">7. Timeline and Budget (Summary)</w:t>
      </w:r>
    </w:p>
    <w:p>
      <w:pPr>
        <w:pStyle w:val="FirstParagraph"/>
      </w:pPr>
      <w:r>
        <w:rPr>
          <w:bCs/>
          <w:b/>
        </w:rPr>
        <w:t xml:space="preserve">Timeline:</w:t>
      </w:r>
      <w:r>
        <w:t xml:space="preserve"> </w:t>
      </w:r>
      <w:r>
        <w:t xml:space="preserve">12 Months (Months 1-3: Literature Review &amp; Instrument Design; Months 4-7: Data Collection - Survey &amp; Interviews; Months 8-10: Data Analysis; Month 11: Report Drafting; Month 12: Final Report Submission &amp; Dissemination).</w:t>
      </w:r>
    </w:p>
    <w:p>
      <w:pPr>
        <w:pStyle w:val="BodyText"/>
      </w:pPr>
      <w:r>
        <w:rPr>
          <w:bCs/>
          <w:b/>
        </w:rPr>
        <w:t xml:space="preserve">Budget:</w:t>
      </w:r>
      <w:r>
        <w:t xml:space="preserve"> </w:t>
      </w:r>
      <w:r>
        <w:t xml:space="preserve">Estimated at $25,000 USD (covering researcher stipends, travel for fieldwork in Lagos, survey platform fees, transcription services, and report publication). This investment is crucial for generating data that directly addresses Nigeria's immediate economic development needs through its Financial Analysts.</w:t>
      </w:r>
    </w:p>
    <w:bookmarkEnd w:id="27"/>
    <w:bookmarkStart w:id="28" w:name="conclusion"/>
    <w:p>
      <w:pPr>
        <w:pStyle w:val="Heading2"/>
      </w:pPr>
      <w:r>
        <w:t xml:space="preserve">8. Conclusion</w:t>
      </w:r>
    </w:p>
    <w:p>
      <w:pPr>
        <w:pStyle w:val="FirstParagraph"/>
      </w:pPr>
      <w:r>
        <w:t xml:space="preserve">The role of the Financial Analyst is not merely a support function but a strategic engine driving informed decision-making in Nigeria Lagos's complex and dynamic financial marketplace. This Research Proposal provides a vital framework to systematically understand, enhance, and leverage this critical profession within Nigeria's most economically significant city. By grounding the investigation firmly within the realities of Nigeria Lagos – its challenges, opportunities, and unique market forces – this research promises to deliver transformative insights for businesses operating in the heart of Nigeria's economy and contribute significantly to positioning Lagos as a globally competitive financial center. Investing in understanding and developing Financial Analyst capability is an investment in Nigeria's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Impact of Financial Analysts in Nigeria's Lagos Financial Ecosystem</dc:title>
  <dc:creator/>
  <cp:keywords/>
  <dcterms:created xsi:type="dcterms:W3CDTF">2025-12-10T09:05:37Z</dcterms:created>
  <dcterms:modified xsi:type="dcterms:W3CDTF">2025-12-10T09:05:37Z</dcterms:modified>
</cp:coreProperties>
</file>

<file path=docProps/custom.xml><?xml version="1.0" encoding="utf-8"?>
<Properties xmlns="http://schemas.openxmlformats.org/officeDocument/2006/custom-properties" xmlns:vt="http://schemas.openxmlformats.org/officeDocument/2006/docPropsVTypes"/>
</file>