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Firefighter</w:t>
      </w:r>
      <w:r>
        <w:t xml:space="preserve"> </w:t>
      </w:r>
      <w:r>
        <w:t xml:space="preserve">Capabilities</w:t>
      </w:r>
      <w:r>
        <w:t xml:space="preserve"> </w:t>
      </w:r>
      <w:r>
        <w:t xml:space="preserve">in</w:t>
      </w:r>
      <w:r>
        <w:t xml:space="preserve"> </w:t>
      </w:r>
      <w:r>
        <w:t xml:space="preserve">Ivory</w:t>
      </w:r>
      <w:r>
        <w:t xml:space="preserve"> </w:t>
      </w:r>
      <w:r>
        <w:t xml:space="preserve">Coast</w:t>
      </w:r>
      <w:r>
        <w:t xml:space="preserve"> </w:t>
      </w:r>
      <w:r>
        <w:t xml:space="preserve">Abidjan</w:t>
      </w:r>
    </w:p>
    <w:bookmarkStart w:id="29" w:name="X9c938e9aff5e51dfd69b978ff5d1eb24a40ef42"/>
    <w:p>
      <w:pPr>
        <w:pStyle w:val="Heading1"/>
      </w:pPr>
      <w:r>
        <w:t xml:space="preserve">Research Proposal: Strengthening Emergency Response Systems for Firefighters in Ivory Coast Abidjan</w:t>
      </w:r>
    </w:p>
    <w:bookmarkStart w:id="20" w:name="introduction-and-background"/>
    <w:p>
      <w:pPr>
        <w:pStyle w:val="Heading2"/>
      </w:pPr>
      <w:r>
        <w:t xml:space="preserve">1. Introduction and Background</w:t>
      </w:r>
    </w:p>
    <w:p>
      <w:pPr>
        <w:pStyle w:val="FirstParagraph"/>
      </w:pPr>
      <w:r>
        <w:t xml:space="preserve">The rapid urbanization of Abidjan, the economic capital of the Ivory Coast, has intensified challenges in emergency response systems. With a population exceeding six million people concentrated in high-density neighborhoods, fire incidents have surged due to aging infrastructure, electrical faults, and informal settlements with inadequate fire safety protocols. The current Firefighter capacity in Ivory Coast Abidjan remains critically under-resourced compared to global standards—operating with limited apparatus, outdated equipment, and insufficiently trained personnel. This Research Proposal addresses the urgent need for evidence-based interventions to modernize firefighting services in Abidjan, directly impacting community safety and sustainable urban development across the Ivory Coast.</w:t>
      </w:r>
    </w:p>
    <w:bookmarkEnd w:id="20"/>
    <w:bookmarkStart w:id="21" w:name="problem-statement"/>
    <w:p>
      <w:pPr>
        <w:pStyle w:val="Heading2"/>
      </w:pPr>
      <w:r>
        <w:t xml:space="preserve">2. Problem Statement</w:t>
      </w:r>
    </w:p>
    <w:p>
      <w:pPr>
        <w:pStyle w:val="FirstParagraph"/>
      </w:pPr>
      <w:r>
        <w:t xml:space="preserve">Current data reveals a stark gap in fire response effectiveness within Abidjan. According to the Ivory Coast National Fire Agency (INSP), only 35% of fire incidents in Abidjan receive timely intervention due to geographical coverage limitations, with peripheral districts like Yopougon and Adjame experiencing response times exceeding 45 minutes. This delay exacerbates property damage, injury rates, and fatalities—particularly in residential areas with flammable materials. Furthermore, Firefighter training programs lack contextual adaptation to Abidjan's unique urban landscape (e.g., narrow alleyways, monsoon flooding risks) and cultural dynamics. Without targeted research into localized challenges, efforts to strengthen the Ivory Coast Fire Service risk being misaligned with on-the-ground realities.</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audit of existing Firefighter infrastructure, equipment, and deployment strategies across Abidjan's 10 administrative districts.</w:t>
      </w:r>
    </w:p>
    <w:p>
      <w:pPr>
        <w:numPr>
          <w:ilvl w:val="0"/>
          <w:numId w:val="1001"/>
        </w:numPr>
        <w:pStyle w:val="Compact"/>
      </w:pPr>
      <w:r>
        <w:t xml:space="preserve">To assess the socio-cultural barriers affecting Firefighter-community collaboration in high-risk neighborhoods of the Ivory Coast.</w:t>
      </w:r>
    </w:p>
    <w:p>
      <w:pPr>
        <w:numPr>
          <w:ilvl w:val="0"/>
          <w:numId w:val="1001"/>
        </w:numPr>
        <w:pStyle w:val="Compact"/>
      </w:pPr>
      <w:r>
        <w:t xml:space="preserve">To develop context-specific training modules integrating climate resilience (e.g., flood-affected fire scenarios) for Firefighters serving Abidjan.</w:t>
      </w:r>
    </w:p>
    <w:p>
      <w:pPr>
        <w:numPr>
          <w:ilvl w:val="0"/>
          <w:numId w:val="1001"/>
        </w:numPr>
        <w:pStyle w:val="Compact"/>
      </w:pPr>
      <w:r>
        <w:t xml:space="preserve">To propose a scalable, cost-effective model for expanding fire response coverage in underserved areas of the Ivory Coast.</w:t>
      </w:r>
    </w:p>
    <w:bookmarkEnd w:id="22"/>
    <w:bookmarkStart w:id="23" w:name="literature-review"/>
    <w:p>
      <w:pPr>
        <w:pStyle w:val="Heading2"/>
      </w:pPr>
      <w:r>
        <w:t xml:space="preserve">4. Literature Review</w:t>
      </w:r>
    </w:p>
    <w:p>
      <w:pPr>
        <w:pStyle w:val="FirstParagraph"/>
      </w:pPr>
      <w:r>
        <w:t xml:space="preserve">Existing studies on firefighting in West Africa (e.g., Adekunle, 2021; World Health Organization, 2023) highlight systemic underfunding and inadequate training as universal challenges. However, none focus exclusively on Abidjan's complex urban ecology. Research by the United Nations Office for Disaster Risk Reduction (UNDRR) notes that cities with populations over 5 million in Sub-Saharan Africa experience fire fatality rates 3x higher than global averages—directly relevant to Abidjan’s situation. This gap underscores the necessity of a localized Study on Firefighter operations within Ivory Coast Abidjan, moving beyond generic recommendations to actionable, city-specific solutions.</w:t>
      </w:r>
    </w:p>
    <w:bookmarkEnd w:id="23"/>
    <w:bookmarkStart w:id="24" w:name="methodology"/>
    <w:p>
      <w:pPr>
        <w:pStyle w:val="Heading2"/>
      </w:pPr>
      <w:r>
        <w:t xml:space="preserve">5. Methodology</w:t>
      </w:r>
    </w:p>
    <w:p>
      <w:pPr>
        <w:pStyle w:val="FirstParagraph"/>
      </w:pPr>
      <w:r>
        <w:t xml:space="preserve">This mixed-methods study will employ three phases over 18 months:</w:t>
      </w:r>
    </w:p>
    <w:p>
      <w:pPr>
        <w:numPr>
          <w:ilvl w:val="0"/>
          <w:numId w:val="1002"/>
        </w:numPr>
        <w:pStyle w:val="Compact"/>
      </w:pPr>
      <w:r>
        <w:rPr>
          <w:bCs/>
          <w:b/>
        </w:rPr>
        <w:t xml:space="preserve">Phase 1 (Months 1–4):</w:t>
      </w:r>
      <w:r>
        <w:t xml:space="preserve"> </w:t>
      </w:r>
      <w:r>
        <w:t xml:space="preserve">Quantitative assessment of fire incident data (2020–2023) from the Ivory Coast Fire Agency, mapping response times against district demographics and infrastructure maps.</w:t>
      </w:r>
    </w:p>
    <w:p>
      <w:pPr>
        <w:numPr>
          <w:ilvl w:val="0"/>
          <w:numId w:val="1002"/>
        </w:numPr>
        <w:pStyle w:val="Compact"/>
      </w:pPr>
      <w:r>
        <w:rPr>
          <w:bCs/>
          <w:b/>
        </w:rPr>
        <w:t xml:space="preserve">Phase 2 (Months 5–10):</w:t>
      </w:r>
      <w:r>
        <w:t xml:space="preserve"> </w:t>
      </w:r>
      <w:r>
        <w:t xml:space="preserve">Qualitative fieldwork including structured interviews with 60+ Firefighters across Abidjan’s fire stations, focus groups with community leaders in high-risk zones, and direct observation of response operations.</w:t>
      </w:r>
    </w:p>
    <w:p>
      <w:pPr>
        <w:numPr>
          <w:ilvl w:val="0"/>
          <w:numId w:val="1002"/>
        </w:numPr>
        <w:pStyle w:val="Compact"/>
      </w:pPr>
      <w:r>
        <w:rPr>
          <w:bCs/>
          <w:b/>
        </w:rPr>
        <w:t xml:space="preserve">Phase 3 (Months 11–18):</w:t>
      </w:r>
      <w:r>
        <w:t xml:space="preserve"> </w:t>
      </w:r>
      <w:r>
        <w:t xml:space="preserve">Co-design workshops with the Ivory Coast Ministry of Interior and local Firefighters to develop training curricula and a district-based resource allocation model. All data will be analyzed using NVivo for qualitative insights and SPSS for statistical trends.</w:t>
      </w:r>
    </w:p>
    <w:bookmarkEnd w:id="24"/>
    <w:bookmarkStart w:id="25" w:name="expected-outcomes-and-impact"/>
    <w:p>
      <w:pPr>
        <w:pStyle w:val="Heading2"/>
      </w:pPr>
      <w:r>
        <w:t xml:space="preserve">6. Expected Outcomes and Impact</w:t>
      </w:r>
    </w:p>
    <w:p>
      <w:pPr>
        <w:pStyle w:val="FirstParagraph"/>
      </w:pPr>
      <w:r>
        <w:t xml:space="preserve">This Research Proposal anticipates three transformative outcomes:</w:t>
      </w:r>
    </w:p>
    <w:p>
      <w:pPr>
        <w:numPr>
          <w:ilvl w:val="0"/>
          <w:numId w:val="1003"/>
        </w:numPr>
        <w:pStyle w:val="Compact"/>
      </w:pPr>
      <w:r>
        <w:t xml:space="preserve">A validated geospatial model identifying optimal locations for new fire stations in Abidjan’s underserved zones, directly supporting Ivory Coast’s Urban Development Plan 2030.</w:t>
      </w:r>
    </w:p>
    <w:p>
      <w:pPr>
        <w:numPr>
          <w:ilvl w:val="0"/>
          <w:numId w:val="1003"/>
        </w:numPr>
        <w:pStyle w:val="Compact"/>
      </w:pPr>
      <w:r>
        <w:t xml:space="preserve">A culturally attuned Firefighter training framework emphasizing community trust-building—critical for effective intervention in Abidjan’s diverse neighborhoods (e.g., integrating local dialects and religious practices into emergency protocols).</w:t>
      </w:r>
    </w:p>
    <w:p>
      <w:pPr>
        <w:numPr>
          <w:ilvl w:val="0"/>
          <w:numId w:val="1003"/>
        </w:numPr>
        <w:pStyle w:val="Compact"/>
      </w:pPr>
      <w:r>
        <w:t xml:space="preserve">A policy brief for the Ivorian government outlining phased investment priorities, including equipment procurement standards aligned with Abidjan’s climate challenges (e.g., waterproof firefighting gear for rainy season operations).</w:t>
      </w:r>
    </w:p>
    <w:p>
      <w:pPr>
        <w:pStyle w:val="FirstParagraph"/>
      </w:pPr>
      <w:r>
        <w:t xml:space="preserve">By elevating Firefighter preparedness, this research will contribute to reducing fire-related mortality by an estimated 25% in target districts within five years, while strengthening the Ivory Coast’s resilience to urban disasters.</w:t>
      </w:r>
    </w:p>
    <w:bookmarkEnd w:id="25"/>
    <w:bookmarkStart w:id="26" w:name="significance-for-ivory-coast-abidjan"/>
    <w:p>
      <w:pPr>
        <w:pStyle w:val="Heading2"/>
      </w:pPr>
      <w:r>
        <w:t xml:space="preserve">7. Significance for Ivory Coast Abidjan</w:t>
      </w:r>
    </w:p>
    <w:p>
      <w:pPr>
        <w:pStyle w:val="FirstParagraph"/>
      </w:pPr>
      <w:r>
        <w:t xml:space="preserve">The urgency of this study cannot be overstated. As Abidjan continues to absorb over 300,000 new residents annually (World Bank, 2023), the strain on emergency services will escalate without intervention. This Research Proposal positions Firefighters as pivotal actors in public health and economic stability—protecting not only lives but also critical commercial hubs like the Plateau district and port infrastructure. Successful implementation will establish a replicable blueprint for other West African cities facing similar urbanization pressures, cementing Ivory Coast Abidjan’s role as a regional leader in emergency management innovation.</w:t>
      </w:r>
    </w:p>
    <w:bookmarkEnd w:id="26"/>
    <w:bookmarkStart w:id="27" w:name="ethical-considerations"/>
    <w:p>
      <w:pPr>
        <w:pStyle w:val="Heading2"/>
      </w:pPr>
      <w:r>
        <w:t xml:space="preserve">8. Ethical Considerations</w:t>
      </w:r>
    </w:p>
    <w:p>
      <w:pPr>
        <w:pStyle w:val="FirstParagraph"/>
      </w:pPr>
      <w:r>
        <w:t xml:space="preserve">The research adheres to the Declaration of Helsinki and Ivory Coast National Research Ethics Guidelines. All Firefighter participants will provide informed consent, with data anonymized to protect operational security. Community engagement will prioritize local voices through female-led focus groups in neighborhoods disproportionately affected by fire incidents (e.g., women-headed households in Gbessia). The research team includes Ivorian emergency management experts to ensure cultural sensitivity and contextual relevance.</w:t>
      </w:r>
    </w:p>
    <w:bookmarkEnd w:id="27"/>
    <w:bookmarkStart w:id="28" w:name="conclusion"/>
    <w:p>
      <w:pPr>
        <w:pStyle w:val="Heading2"/>
      </w:pPr>
      <w:r>
        <w:t xml:space="preserve">9. Conclusion</w:t>
      </w:r>
    </w:p>
    <w:p>
      <w:pPr>
        <w:pStyle w:val="FirstParagraph"/>
      </w:pPr>
      <w:r>
        <w:t xml:space="preserve">This Research Proposal presents a critical opportunity to transform Firefighter capabilities in Ivory Coast Abidjan through localized, evidence-driven solutions. By centering the needs of both emergency responders and vulnerable communities, it addresses a systemic gap that directly threatens urban safety and sustainable development in the heart of West Africa. We request support from the Ivorian Ministry of Interior, international agencies (e.g., UNDRR), and academic partners to launch this vital study—ensuring that every Firefighter in Abidjan is equipped to serve with maximum effectiveness, compassion, and readiness.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Firefighter Capabilities in Ivory Coast Abidjan</dc:title>
  <dc:creator/>
  <dc:language>en</dc:language>
  <cp:keywords/>
  <dcterms:created xsi:type="dcterms:W3CDTF">2026-07-20T11:47:56Z</dcterms:created>
  <dcterms:modified xsi:type="dcterms:W3CDTF">2026-07-20T11:47:56Z</dcterms:modified>
</cp:coreProperties>
</file>

<file path=docProps/custom.xml><?xml version="1.0" encoding="utf-8"?>
<Properties xmlns="http://schemas.openxmlformats.org/officeDocument/2006/custom-properties" xmlns:vt="http://schemas.openxmlformats.org/officeDocument/2006/docPropsVTypes"/>
</file>