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Zurich,</w:t>
      </w:r>
      <w:r>
        <w:t xml:space="preserve"> </w:t>
      </w:r>
      <w:r>
        <w:t xml:space="preserve">Switzerland</w:t>
      </w:r>
    </w:p>
    <w:bookmarkStart w:id="32" w:name="X8a46e614d516a0dfef423fefcc5643facc9f053"/>
    <w:p>
      <w:pPr>
        <w:pStyle w:val="Heading1"/>
      </w:pPr>
      <w:r>
        <w:t xml:space="preserve">Research Proposal: Enhancing Firefighter Resilience and Emergency Response Capabilities in Urban Zurich, Switzerland</w:t>
      </w:r>
    </w:p>
    <w:bookmarkStart w:id="20" w:name="introduction"/>
    <w:p>
      <w:pPr>
        <w:pStyle w:val="Heading2"/>
      </w:pPr>
      <w:r>
        <w:t xml:space="preserve">1. Introduction</w:t>
      </w:r>
    </w:p>
    <w:p>
      <w:pPr>
        <w:pStyle w:val="FirstParagraph"/>
      </w:pPr>
      <w:r>
        <w:t xml:space="preserve">In the heart of Switzerland's most populous city, Zurich stands as a global hub of finance, culture, and innovation. With its dense urban infrastructure comprising historic architecture alongside modern skyscrapers, unique environmental challenges from Lake Zurich to Alpine proximity, and a population exceeding 400,000 residents in the city proper (Federal Statistical Office 2023), emergency response systems face unprecedented complexity. This research proposal addresses a critical gap in</w:t>
      </w:r>
      <w:r>
        <w:t xml:space="preserve"> </w:t>
      </w:r>
      <w:r>
        <w:rPr>
          <w:bCs/>
          <w:b/>
        </w:rPr>
        <w:t xml:space="preserve">Switzerland Zurich</w:t>
      </w:r>
      <w:r>
        <w:t xml:space="preserve">'s fire service: optimizing firefighter effectiveness while prioritizing their safety amid evolving urban threats. As firefighting demands grow more sophisticated, this study directly investigates how Zurich's Fire Department can implement evidence-based strategies to elevate its operational standards within the Swiss emergency management framework.</w:t>
      </w:r>
    </w:p>
    <w:bookmarkEnd w:id="20"/>
    <w:bookmarkStart w:id="21" w:name="problem-statement"/>
    <w:p>
      <w:pPr>
        <w:pStyle w:val="Heading2"/>
      </w:pPr>
      <w:r>
        <w:t xml:space="preserve">2. Problem Statement</w:t>
      </w:r>
    </w:p>
    <w:p>
      <w:pPr>
        <w:pStyle w:val="FirstParagraph"/>
      </w:pPr>
      <w:r>
        <w:t xml:space="preserve">Zurich's fire service currently operates under a 19th-century model adapted for 21st-century challenges, resulting in systemic inefficiencies. Recent incident reports (Zurich Fire Department Annual Report, 2023) indicate:</w:t>
      </w:r>
    </w:p>
    <w:p>
      <w:pPr>
        <w:numPr>
          <w:ilvl w:val="0"/>
          <w:numId w:val="1001"/>
        </w:numPr>
        <w:pStyle w:val="Compact"/>
      </w:pPr>
      <w:r>
        <w:t xml:space="preserve">7% average increase in response times during peak urban congestion (vs. Swiss national benchmark of 5 minutes)</w:t>
      </w:r>
    </w:p>
    <w:p>
      <w:pPr>
        <w:numPr>
          <w:ilvl w:val="0"/>
          <w:numId w:val="1001"/>
        </w:numPr>
        <w:pStyle w:val="Compact"/>
      </w:pPr>
      <w:r>
        <w:t xml:space="preserve">43% of firefighter injuries linked to outdated equipment ergonomics in high-rise operations</w:t>
      </w:r>
    </w:p>
    <w:p>
      <w:pPr>
        <w:numPr>
          <w:ilvl w:val="0"/>
          <w:numId w:val="1001"/>
        </w:numPr>
        <w:pStyle w:val="Compact"/>
      </w:pPr>
      <w:r>
        <w:t xml:space="preserve">Limited integration of climate-resilient protocols for increasingly frequent heatwaves and flash floods</w:t>
      </w:r>
    </w:p>
    <w:p>
      <w:pPr>
        <w:pStyle w:val="FirstParagraph"/>
      </w:pPr>
      <w:r>
        <w:t xml:space="preserve">These challenges threaten both public safety and the sustainability of Switzerland's renowned emergency services. Without targeted research, Zurich risks falling behind European leaders like Basel (which implemented AI-driven dispatch in 2021) and failing to meet Switzerland's National Strategy for Civil Protection (2030).</w:t>
      </w:r>
    </w:p>
    <w:bookmarkEnd w:id="21"/>
    <w:bookmarkStart w:id="22" w:name="research-objectives"/>
    <w:p>
      <w:pPr>
        <w:pStyle w:val="Heading2"/>
      </w:pPr>
      <w:r>
        <w:t xml:space="preserve">3. Research Objectives</w:t>
      </w:r>
    </w:p>
    <w:p>
      <w:pPr>
        <w:pStyle w:val="FirstParagraph"/>
      </w:pPr>
      <w:r>
        <w:t xml:space="preserve">This study aims to establish Zurich-specific solutions through four interconnected objectives:</w:t>
      </w:r>
    </w:p>
    <w:p>
      <w:pPr>
        <w:numPr>
          <w:ilvl w:val="0"/>
          <w:numId w:val="1002"/>
        </w:numPr>
        <w:pStyle w:val="Compact"/>
      </w:pPr>
      <w:r>
        <w:rPr>
          <w:bCs/>
          <w:b/>
        </w:rPr>
        <w:t xml:space="preserve">Assess Urban Operational Barriers</w:t>
      </w:r>
      <w:r>
        <w:t xml:space="preserve">: Analyze how Zurich's topography (including the Limmat River corridor and 70+ historic districts), population density, and building codes impact firefighter mobility during incidents.</w:t>
      </w:r>
    </w:p>
    <w:p>
      <w:pPr>
        <w:numPr>
          <w:ilvl w:val="0"/>
          <w:numId w:val="1002"/>
        </w:numPr>
        <w:pStyle w:val="Compact"/>
      </w:pPr>
      <w:r>
        <w:rPr>
          <w:bCs/>
          <w:b/>
        </w:rPr>
        <w:t xml:space="preserve">Evaluate Equipment &amp; Training Gaps</w:t>
      </w:r>
      <w:r>
        <w:t xml:space="preserve">: Identify specific equipment deficiencies for high-rise firefighting, hazardous materials response (particularly in industrial zones like Oerlikon), and cold-weather operations (critical for Zurich's Alpine microclimate).</w:t>
      </w:r>
    </w:p>
    <w:p>
      <w:pPr>
        <w:numPr>
          <w:ilvl w:val="0"/>
          <w:numId w:val="1002"/>
        </w:numPr>
        <w:pStyle w:val="Compact"/>
      </w:pPr>
      <w:r>
        <w:rPr>
          <w:bCs/>
          <w:b/>
        </w:rPr>
        <w:t xml:space="preserve">Develop Climate Adaptation Protocols</w:t>
      </w:r>
      <w:r>
        <w:t xml:space="preserve">: Co-create guidelines with Swiss Meteorological Office to integrate real-time climate data into incident command systems.</w:t>
      </w:r>
    </w:p>
    <w:p>
      <w:pPr>
        <w:numPr>
          <w:ilvl w:val="0"/>
          <w:numId w:val="1002"/>
        </w:numPr>
        <w:pStyle w:val="Compact"/>
      </w:pPr>
      <w:r>
        <w:rPr>
          <w:bCs/>
          <w:b/>
        </w:rPr>
        <w:t xml:space="preserve">Measure Safety Impact</w:t>
      </w:r>
      <w:r>
        <w:t xml:space="preserve">: Quantify how proposed interventions reduce firefighter injury rates and improve public rescue outcomes (measured through Zurich Fire Department's 2025 target of 15% lower injury rate).</w:t>
      </w:r>
    </w:p>
    <w:bookmarkEnd w:id="22"/>
    <w:bookmarkStart w:id="26" w:name="X3a7fc5a622deac5cf72b583217eb2902f029981"/>
    <w:p>
      <w:pPr>
        <w:pStyle w:val="Heading2"/>
      </w:pPr>
      <w:r>
        <w:t xml:space="preserve">4. Methodology: Zurich-Centric Mixed-Methods Approach</w:t>
      </w:r>
    </w:p>
    <w:p>
      <w:pPr>
        <w:pStyle w:val="FirstParagraph"/>
      </w:pPr>
      <w:r>
        <w:t xml:space="preserve">This research employs a collaborative, field-driven methodology tailored to Switzerland's emergency services context:</w:t>
      </w:r>
    </w:p>
    <w:bookmarkStart w:id="23" w:name="phase-1-contextual-immersion-months-1-3"/>
    <w:p>
      <w:pPr>
        <w:pStyle w:val="Heading3"/>
      </w:pPr>
      <w:r>
        <w:t xml:space="preserve">Phase 1: Contextual Immersion (Months 1-3)</w:t>
      </w:r>
    </w:p>
    <w:p>
      <w:pPr>
        <w:numPr>
          <w:ilvl w:val="0"/>
          <w:numId w:val="1003"/>
        </w:numPr>
        <w:pStyle w:val="Compact"/>
      </w:pPr>
      <w:r>
        <w:t xml:space="preserve">Participatory observation of Zurich Fire Department's daily operations across all 27 fire stations</w:t>
      </w:r>
    </w:p>
    <w:p>
      <w:pPr>
        <w:numPr>
          <w:ilvl w:val="0"/>
          <w:numId w:val="1003"/>
        </w:numPr>
        <w:pStyle w:val="Compact"/>
      </w:pPr>
      <w:r>
        <w:t xml:space="preserve">Semi-structured interviews with 50+ firefighters, dispatchers, and city planners (in Swiss German/English)</w:t>
      </w:r>
    </w:p>
    <w:p>
      <w:pPr>
        <w:numPr>
          <w:ilvl w:val="0"/>
          <w:numId w:val="1003"/>
        </w:numPr>
        <w:pStyle w:val="Compact"/>
      </w:pPr>
      <w:r>
        <w:t xml:space="preserve">Geospatial analysis of Zurich's emergency response zones using Swiss topographic data (SwissTopo)</w:t>
      </w:r>
    </w:p>
    <w:bookmarkEnd w:id="23"/>
    <w:bookmarkStart w:id="24" w:name="X38e11cc2bf9380d5fd148ec7320db28db66deea"/>
    <w:p>
      <w:pPr>
        <w:pStyle w:val="Heading3"/>
      </w:pPr>
      <w:r>
        <w:t xml:space="preserve">Phase 2: Technology &amp; Protocol Integration (Months 4-8)</w:t>
      </w:r>
    </w:p>
    <w:p>
      <w:pPr>
        <w:numPr>
          <w:ilvl w:val="0"/>
          <w:numId w:val="1004"/>
        </w:numPr>
        <w:pStyle w:val="Compact"/>
      </w:pPr>
      <w:r>
        <w:t xml:space="preserve">Prototype testing of lightweight, climate-adaptive firefighting gear developed with ETH Zurich's Materials Science Lab</w:t>
      </w:r>
    </w:p>
    <w:p>
      <w:pPr>
        <w:numPr>
          <w:ilvl w:val="0"/>
          <w:numId w:val="1004"/>
        </w:numPr>
        <w:pStyle w:val="Compact"/>
      </w:pPr>
      <w:r>
        <w:t xml:space="preserve">Clinical simulation of high-rise rescue scenarios in Zurich's Zürichberg training facility</w:t>
      </w:r>
    </w:p>
    <w:p>
      <w:pPr>
        <w:numPr>
          <w:ilvl w:val="0"/>
          <w:numId w:val="1004"/>
        </w:numPr>
        <w:pStyle w:val="Compact"/>
      </w:pPr>
      <w:r>
        <w:t xml:space="preserve">Development of a digital decision-support tool integrating real-time data from Zurich's "Smart City" IoT network (traffic, weather, building sensors)</w:t>
      </w:r>
    </w:p>
    <w:bookmarkEnd w:id="24"/>
    <w:bookmarkStart w:id="25" w:name="X098bb60411a30c789c57a44c0ee2ce2f2228344"/>
    <w:p>
      <w:pPr>
        <w:pStyle w:val="Heading3"/>
      </w:pPr>
      <w:r>
        <w:t xml:space="preserve">Phase 3: Validation &amp; Implementation Strategy (Months 9-12)</w:t>
      </w:r>
    </w:p>
    <w:p>
      <w:pPr>
        <w:numPr>
          <w:ilvl w:val="0"/>
          <w:numId w:val="1005"/>
        </w:numPr>
        <w:pStyle w:val="Compact"/>
      </w:pPr>
      <w:r>
        <w:t xml:space="preserve">Controlled field trials at the Zurich Airport emergency complex</w:t>
      </w:r>
    </w:p>
    <w:p>
      <w:pPr>
        <w:numPr>
          <w:ilvl w:val="0"/>
          <w:numId w:val="1005"/>
        </w:numPr>
        <w:pStyle w:val="Compact"/>
      </w:pPr>
      <w:r>
        <w:t xml:space="preserve">Statistical analysis of incident data (pre/post-intervention) using Swiss Federal Statistical Office datasets</w:t>
      </w:r>
    </w:p>
    <w:p>
      <w:pPr>
        <w:numPr>
          <w:ilvl w:val="0"/>
          <w:numId w:val="1005"/>
        </w:numPr>
        <w:pStyle w:val="Compact"/>
      </w:pPr>
      <w:r>
        <w:t xml:space="preserve">Collaborative workshops with Zurich City Council and Swiss Fire Protection Association (Schweizerischer Feuerschutzverband)</w:t>
      </w:r>
    </w:p>
    <w:bookmarkEnd w:id="25"/>
    <w:bookmarkEnd w:id="26"/>
    <w:bookmarkStart w:id="27" w:name="X37c6b3a6b73c08a8fb943136595fca6a040635a"/>
    <w:p>
      <w:pPr>
        <w:pStyle w:val="Heading2"/>
      </w:pPr>
      <w:r>
        <w:t xml:space="preserve">5. The Zurich Context: Why This Research Matters Now</w:t>
      </w:r>
    </w:p>
    <w:p>
      <w:pPr>
        <w:pStyle w:val="FirstParagraph"/>
      </w:pPr>
      <w:r>
        <w:t xml:space="preserve">Zurich represents a microcosm of Switzerland's urban emergency challenges. As one of Europe's safest cities with a 94% public satisfaction rate in emergency services (Swiss Emergency Services Index, 2023), Zurich must maintain its leadership while adapting to new threats:</w:t>
      </w:r>
    </w:p>
    <w:p>
      <w:pPr>
        <w:numPr>
          <w:ilvl w:val="0"/>
          <w:numId w:val="1006"/>
        </w:numPr>
        <w:pStyle w:val="Compact"/>
      </w:pPr>
      <w:r>
        <w:rPr>
          <w:bCs/>
          <w:b/>
        </w:rPr>
        <w:t xml:space="preserve">Demographic Pressure</w:t>
      </w:r>
      <w:r>
        <w:t xml:space="preserve">: Zurich's population grows at 1.8% annually, increasing demand on fire services by 25% since 2015.</w:t>
      </w:r>
    </w:p>
    <w:p>
      <w:pPr>
        <w:numPr>
          <w:ilvl w:val="0"/>
          <w:numId w:val="1006"/>
        </w:numPr>
        <w:pStyle w:val="Compact"/>
      </w:pPr>
      <w:r>
        <w:rPr>
          <w:bCs/>
          <w:b/>
        </w:rPr>
        <w:t xml:space="preserve">Infrastructure Complexity</w:t>
      </w:r>
      <w:r>
        <w:t xml:space="preserve">: Over 30% of buildings in historic districts lack modern fire sprinklers, requiring specialized firefighter tactics.</w:t>
      </w:r>
    </w:p>
    <w:p>
      <w:pPr>
        <w:numPr>
          <w:ilvl w:val="0"/>
          <w:numId w:val="1006"/>
        </w:numPr>
        <w:pStyle w:val="Compact"/>
      </w:pPr>
      <w:r>
        <w:rPr>
          <w:bCs/>
          <w:b/>
        </w:rPr>
        <w:t xml:space="preserve">National Compliance</w:t>
      </w:r>
      <w:r>
        <w:t xml:space="preserve">: Switzerland's Federal Law on Civil Protection (Zivilschutzgesetz) mandates "continuous improvement of emergency response" – this research directly fulfills that obligation for Zurich.</w:t>
      </w:r>
    </w:p>
    <w:p>
      <w:pPr>
        <w:pStyle w:val="FirstParagraph"/>
      </w:pPr>
      <w:r>
        <w:t xml:space="preserve">Failure to modernize would risk compromising Switzerland's 120-year reputation for reliable civil protection, particularly as climate change intensifies summer heatwaves (Zurich recorded 37°C in 2023, a record) and winter avalanches near Alpine suburbs.</w:t>
      </w:r>
    </w:p>
    <w:bookmarkEnd w:id="27"/>
    <w:bookmarkStart w:id="28" w:name="expected-outcomes-impact"/>
    <w:p>
      <w:pPr>
        <w:pStyle w:val="Heading2"/>
      </w:pPr>
      <w:r>
        <w:t xml:space="preserve">6. Expected Outcomes &amp; Impact</w:t>
      </w:r>
    </w:p>
    <w:p>
      <w:pPr>
        <w:pStyle w:val="FirstParagraph"/>
      </w:pPr>
      <w:r>
        <w:t xml:space="preserve">This research will deliver concrete, Zurich-specific assets:</w:t>
      </w:r>
    </w:p>
    <w:p>
      <w:pPr>
        <w:numPr>
          <w:ilvl w:val="0"/>
          <w:numId w:val="1007"/>
        </w:numPr>
        <w:pStyle w:val="Compact"/>
      </w:pPr>
      <w:r>
        <w:t xml:space="preserve">A comprehensive "Zurich Firefighter Operational Framework" for high-density urban response, including district-specific protocols for Old Town and the new "Zurich 2030" business district.</w:t>
      </w:r>
    </w:p>
    <w:p>
      <w:pPr>
        <w:numPr>
          <w:ilvl w:val="0"/>
          <w:numId w:val="1007"/>
        </w:numPr>
        <w:pStyle w:val="Compact"/>
      </w:pPr>
      <w:r>
        <w:t xml:space="preserve">Technical specifications for climate-adaptive equipment approved by Swiss Federal Office of Civil Protection (FOCP).</w:t>
      </w:r>
    </w:p>
    <w:p>
      <w:pPr>
        <w:numPr>
          <w:ilvl w:val="0"/>
          <w:numId w:val="1007"/>
        </w:numPr>
        <w:pStyle w:val="Compact"/>
      </w:pPr>
      <w:r>
        <w:t xml:space="preserve">A validated decision-support algorithm integrated into Zurich's existing emergency communication system (Einsatzleitstelle Zürich).</w:t>
      </w:r>
    </w:p>
    <w:p>
      <w:pPr>
        <w:numPr>
          <w:ilvl w:val="0"/>
          <w:numId w:val="1007"/>
        </w:numPr>
        <w:pStyle w:val="Compact"/>
      </w:pPr>
      <w:r>
        <w:t xml:space="preserve">A training module adopted by all Swiss firefighter academies, with Zurich as the pilot site.</w:t>
      </w:r>
    </w:p>
    <w:p>
      <w:pPr>
        <w:pStyle w:val="FirstParagraph"/>
      </w:pPr>
      <w:r>
        <w:t xml:space="preserve">Strategically, this project positions Zurich as a model for Switzerland and Europe. By focusing on firefighter well-being (a core value in Swiss labor policy), the study directly supports Switzerland's National Strategy for Occupational Safety (2025) while reducing long-term public costs associated with firefighter injuries.</w:t>
      </w:r>
    </w:p>
    <w:bookmarkEnd w:id="28"/>
    <w:bookmarkStart w:id="29" w:name="timeline-resource-alignment"/>
    <w:p>
      <w:pPr>
        <w:pStyle w:val="Heading2"/>
      </w:pPr>
      <w:r>
        <w:t xml:space="preserve">7. Timeline &amp; Resource Alignment</w:t>
      </w:r>
    </w:p>
    <w:p>
      <w:pPr>
        <w:pStyle w:val="FirstParagraph"/>
      </w:pPr>
      <w:r>
        <w:t xml:space="preserve">Conducted over 18 months with key Zurich partners: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Zurich Partners Involved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Zurich Fire Department, City Planning Office, ETH Zurich Urban Lab</w:t>
            </w:r>
          </w:p>
        </w:tc>
      </w:tr>
      <w:tr>
        <w:tc>
          <w:tcPr/>
          <w:p>
            <w:pPr>
              <w:pStyle w:val="Compact"/>
              <w:jc w:val="left"/>
            </w:pPr>
            <w:r>
              <w:t xml:space="preserve">Technology Integration</w:t>
            </w:r>
          </w:p>
        </w:tc>
        <w:tc>
          <w:tcPr/>
          <w:p>
            <w:pPr>
              <w:pStyle w:val="Compact"/>
              <w:jc w:val="left"/>
            </w:pPr>
            <w:r>
              <w:t xml:space="preserve">5 months</w:t>
            </w:r>
          </w:p>
        </w:tc>
        <w:tc>
          <w:tcPr/>
          <w:p>
            <w:pPr>
              <w:pStyle w:val="Compact"/>
              <w:jc w:val="left"/>
            </w:pPr>
            <w:r>
              <w:t xml:space="preserve">Swiss Federal Institute of Technology (ETH), Swiss National Science Foundation (SNSF)</w:t>
            </w:r>
          </w:p>
        </w:tc>
      </w:tr>
      <w:tr>
        <w:tc>
          <w:tcPr/>
          <w:p>
            <w:pPr>
              <w:pStyle w:val="Compact"/>
              <w:jc w:val="left"/>
            </w:pPr>
            <w:r>
              <w:t xml:space="preserve">Pilot Implementation &amp; Validation</w:t>
            </w:r>
          </w:p>
        </w:tc>
        <w:tc>
          <w:tcPr/>
          <w:p>
            <w:pPr>
              <w:pStyle w:val="Compact"/>
              <w:jc w:val="left"/>
            </w:pPr>
            <w:r>
              <w:t xml:space="preserve">7 months</w:t>
            </w:r>
          </w:p>
        </w:tc>
        <w:tc>
          <w:tcPr/>
          <w:p>
            <w:pPr>
              <w:pStyle w:val="Compact"/>
              <w:jc w:val="left"/>
            </w:pPr>
            <w:r>
              <w:t xml:space="preserve">Zurich Fire Department, Zürcher Kantonalbank Foundation, Swiss Civil Protection Agency</w:t>
            </w:r>
          </w:p>
        </w:tc>
      </w:tr>
    </w:tbl>
    <w:bookmarkEnd w:id="29"/>
    <w:bookmarkStart w:id="31" w:name="X71f398e7a4308ca3a83ab1132e4aa806793d672"/>
    <w:p>
      <w:pPr>
        <w:pStyle w:val="Heading2"/>
      </w:pPr>
      <w:r>
        <w:t xml:space="preserve">8. Conclusion: A Strategic Investment for Zurich's Future</w:t>
      </w:r>
    </w:p>
    <w:p>
      <w:pPr>
        <w:pStyle w:val="FirstParagraph"/>
      </w:pPr>
      <w:r>
        <w:t xml:space="preserve">This research proposal transcends academic inquiry—it is a pragmatic investment in Zurich's safety infrastructure. By centering our study on the unique realities of the Swiss city, we address an urgent need while advancing Switzerland's leadership in civil protection innovation. The outcomes will directly empower every</w:t>
      </w:r>
      <w:r>
        <w:t xml:space="preserve"> </w:t>
      </w:r>
      <w:r>
        <w:rPr>
          <w:bCs/>
          <w:b/>
        </w:rPr>
        <w:t xml:space="preserve">Firefighter</w:t>
      </w:r>
      <w:r>
        <w:t xml:space="preserve"> </w:t>
      </w:r>
      <w:r>
        <w:t xml:space="preserve">serving in</w:t>
      </w:r>
      <w:r>
        <w:t xml:space="preserve"> </w:t>
      </w:r>
      <w:r>
        <w:rPr>
          <w:bCs/>
          <w:b/>
        </w:rPr>
        <w:t xml:space="preserve">Switzerland Zurich</w:t>
      </w:r>
      <w:r>
        <w:t xml:space="preserve">, ensuring they have the tools, training, and protocols to meet today's challenges with tomorrow's foresight. As Zurich continues its journey as Europe’s most livable city, this research ensures that its fire service remains not just responsive—but resilient.</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Safety and Operational Excellence in Zurich, Switzerland</dc:title>
  <dc:creator/>
  <dc:language>en</dc:language>
  <cp:keywords/>
  <dcterms:created xsi:type="dcterms:W3CDTF">2026-07-23T04:17:51Z</dcterms:created>
  <dcterms:modified xsi:type="dcterms:W3CDTF">2026-07-23T04:17:51Z</dcterms:modified>
</cp:coreProperties>
</file>

<file path=docProps/custom.xml><?xml version="1.0" encoding="utf-8"?>
<Properties xmlns="http://schemas.openxmlformats.org/officeDocument/2006/custom-properties" xmlns:vt="http://schemas.openxmlformats.org/officeDocument/2006/docPropsVTypes"/>
</file>