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Safety</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c4b712a17d938f0afbb3ba915f9a78ea6854d21"/>
    <w:p>
      <w:pPr>
        <w:pStyle w:val="Heading1"/>
      </w:pPr>
      <w:r>
        <w:t xml:space="preserve">Research Proposal: Optimizing Firefighter Performance and Safety Protocols in the Context of Abu Dhabi's Unique Environmental and Operational Challenges, United Arab Emirates</w:t>
      </w:r>
    </w:p>
    <w:bookmarkStart w:id="20" w:name="abstract"/>
    <w:p>
      <w:pPr>
        <w:pStyle w:val="Heading2"/>
      </w:pPr>
      <w:r>
        <w:t xml:space="preserve">Abstract</w:t>
      </w:r>
    </w:p>
    <w:p>
      <w:pPr>
        <w:pStyle w:val="FirstParagraph"/>
      </w:pPr>
      <w:r>
        <w:t xml:space="preserve">This Research Proposal outlines a critical investigation into the specific challenges faced by Firefighter personnel operating within the rapidly developing urban landscape of Abu Dhabi, United Arab Emirates. With Abu Dhabi experiencing unprecedented construction growth, extreme climatic conditions exceeding 50°C (122°F) during summer months, and a diverse population requiring specialized emergency response protocols, current Firefighter safety and operational strategies require urgent evaluation. This study aims to develop data-driven recommendations for enhancing Firefighter resilience, equipment efficacy, and incident management within the United Arab Emirates Abu Dhabi context. The findings will directly inform policy updates for the Abu Dhabi Civil Defence (ADCD) and contribute significantly to national fire safety standards.</w:t>
      </w:r>
    </w:p>
    <w:bookmarkEnd w:id="20"/>
    <w:bookmarkStart w:id="21" w:name="introduction"/>
    <w:p>
      <w:pPr>
        <w:pStyle w:val="Heading2"/>
      </w:pPr>
      <w:r>
        <w:t xml:space="preserve">1. Introduction</w:t>
      </w:r>
    </w:p>
    <w:p>
      <w:pPr>
        <w:pStyle w:val="FirstParagraph"/>
      </w:pPr>
      <w:r>
        <w:t xml:space="preserve">The United Arab Emirates has prioritized public safety as a cornerstone of its development, particularly in Abu Dhabi, the capital emirate. As a global hub for energy, tourism, and mega-projects (e.g., Masdar City, Yas Island), Abu Dhabi faces complex fire risks including high-rise construction fires, industrial hazards at petrochemical facilities (e.g., ADNOC sites), and large-scale events like Formula 1 races or cultural festivals. Firefighter personnel are the frontline defenders against these threats. However, the unique confluence of extreme heat, humidity, sandstorms, dense urban development patterns distinct from Western models, and a multicultural workforce presents operational challenges not fully addressed in existing international fire service research. This Research Proposal addresses a critical gap by focusing specifically on Abu Dhabi's environment as the essential context for Firefighter effectiveness and well-being within the United Arab Emirates.</w:t>
      </w:r>
    </w:p>
    <w:bookmarkEnd w:id="21"/>
    <w:bookmarkStart w:id="22" w:name="problem-statement"/>
    <w:p>
      <w:pPr>
        <w:pStyle w:val="Heading2"/>
      </w:pPr>
      <w:r>
        <w:t xml:space="preserve">2. Problem Statement</w:t>
      </w:r>
    </w:p>
    <w:p>
      <w:pPr>
        <w:pStyle w:val="FirstParagraph"/>
      </w:pPr>
      <w:r>
        <w:t xml:space="preserve">Current Firefighter operational guidelines, often based on temperate climate models or other Gulf states' experiences, do not adequately account for Abu Dhabi's specific environmental stressors. Data from the Abu Dhabi Civil Defence indicates a 15% increase in heat-related medical incidents among Firefighter personnel during peak summer months (May-September) over the past three years. Furthermore, the unique architectural styles of many new developments (e.g., large atriums, specialized materials) and high fire load potential in construction zones necessitate tailored response protocols. There is a lack of localized research on optimal Personal Protective Equipment (PPE) performance under Abu Dhabi's specific thermal and particulate conditions, hydration strategies for extended operations in extreme heat, and the psychological impact of high-stress incidents within the culturally diverse Abu Dhabi community. Without this targeted Research Proposal addressing Firefighter needs directly within United Arab Emirates Abu Dhabi, operational efficiency and personnel safety remain suboptimal.</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field assessment of Firefighter physiological stress (core temperature, heart rate variability, hydration status) during simulated and real incidents in Abu Dhabi's summer climate.</w:t>
      </w:r>
    </w:p>
    <w:p>
      <w:pPr>
        <w:numPr>
          <w:ilvl w:val="0"/>
          <w:numId w:val="1001"/>
        </w:numPr>
        <w:pStyle w:val="Compact"/>
      </w:pPr>
      <w:r>
        <w:t xml:space="preserve">To evaluate the performance degradation and wear characteristics of current ADCD PPE under Abu Dhabi-specific environmental conditions (heat, sand abrasion, humidity).</w:t>
      </w:r>
    </w:p>
    <w:p>
      <w:pPr>
        <w:numPr>
          <w:ilvl w:val="0"/>
          <w:numId w:val="1001"/>
        </w:numPr>
        <w:pStyle w:val="Compact"/>
      </w:pPr>
      <w:r>
        <w:t xml:space="preserve">To develop and validate culturally sensitive communication protocols for Firefighter teams interacting with the diverse population of Abu Dhabi during emergency response.</w:t>
      </w:r>
    </w:p>
    <w:p>
      <w:pPr>
        <w:numPr>
          <w:ilvl w:val="0"/>
          <w:numId w:val="1001"/>
        </w:numPr>
        <w:pStyle w:val="Compact"/>
      </w:pPr>
      <w:r>
        <w:t xml:space="preserve">To propose evidence-based guidelines for optimized operational scheduling, hydration protocols, and PPE design specifically for Firefighter deployment in United Arab Emirates Abu Dhabi.</w:t>
      </w:r>
    </w:p>
    <w:bookmarkEnd w:id="23"/>
    <w:bookmarkStart w:id="24" w:name="methodology"/>
    <w:p>
      <w:pPr>
        <w:pStyle w:val="Heading2"/>
      </w:pPr>
      <w:r>
        <w:t xml:space="preserve">4. Methodology</w:t>
      </w:r>
    </w:p>
    <w:p>
      <w:pPr>
        <w:pStyle w:val="FirstParagraph"/>
      </w:pPr>
      <w:r>
        <w:t xml:space="preserve">This mixed-methods study will be conducted over 18 months within the operational zones of Abu Dhabi Civil Defence (ADCD), adhering strictly to UAE research ethics protocols and securing all necessary permissions from ADCD leadership and the Abu Dhabi Department of Health.</w:t>
      </w:r>
    </w:p>
    <w:p>
      <w:pPr>
        <w:numPr>
          <w:ilvl w:val="0"/>
          <w:numId w:val="1002"/>
        </w:numPr>
        <w:pStyle w:val="Compact"/>
      </w:pPr>
      <w:r>
        <w:rPr>
          <w:bCs/>
          <w:b/>
        </w:rPr>
        <w:t xml:space="preserve">Phase 1: Environmental &amp; Operational Mapping (Months 1-4):</w:t>
      </w:r>
      <w:r>
        <w:t xml:space="preserve"> </w:t>
      </w:r>
      <w:r>
        <w:t xml:space="preserve">Utilize GIS mapping to correlate incident data, weather patterns (collaborating with National Center of Meteorology), and urban development plans across Abu Dhabi. Conduct in-depth interviews with ADCD Firefighter supervisors and frontline personnel.</w:t>
      </w:r>
    </w:p>
    <w:p>
      <w:pPr>
        <w:numPr>
          <w:ilvl w:val="0"/>
          <w:numId w:val="1002"/>
        </w:numPr>
        <w:pStyle w:val="Compact"/>
      </w:pPr>
      <w:r>
        <w:rPr>
          <w:bCs/>
          <w:b/>
        </w:rPr>
        <w:t xml:space="preserve">Phase 2: Physiological &amp; PPE Field Study (Months 5-10):</w:t>
      </w:r>
      <w:r>
        <w:t xml:space="preserve"> </w:t>
      </w:r>
      <w:r>
        <w:t xml:space="preserve">Deploy wearable sensors on a stratified sample of Firefighter teams during training exercises (simulating heat stress) and controlled real-world incidents. Measure physiological responses and collect samples for PPE material analysis under Abu Dhabi conditions.</w:t>
      </w:r>
    </w:p>
    <w:p>
      <w:pPr>
        <w:numPr>
          <w:ilvl w:val="0"/>
          <w:numId w:val="1002"/>
        </w:numPr>
        <w:pStyle w:val="Compact"/>
      </w:pPr>
      <w:r>
        <w:rPr>
          <w:bCs/>
          <w:b/>
        </w:rPr>
        <w:t xml:space="preserve">Phase 3: Cultural Communication Analysis &amp; Protocol Development (Months 11-14):</w:t>
      </w:r>
      <w:r>
        <w:t xml:space="preserve"> </w:t>
      </w:r>
      <w:r>
        <w:t xml:space="preserve">Analyze communication logs from past incidents involving diverse populations. Conduct focus groups with Firefighters and community representatives to identify communication barriers and develop culturally adaptive protocols.</w:t>
      </w:r>
    </w:p>
    <w:p>
      <w:pPr>
        <w:numPr>
          <w:ilvl w:val="0"/>
          <w:numId w:val="1002"/>
        </w:numPr>
        <w:pStyle w:val="Compact"/>
      </w:pPr>
      <w:r>
        <w:rPr>
          <w:bCs/>
          <w:b/>
        </w:rPr>
        <w:t xml:space="preserve">Phase 4: Data Synthesis &amp; Policy Recommendations (Months 15-18):</w:t>
      </w:r>
      <w:r>
        <w:t xml:space="preserve"> </w:t>
      </w:r>
      <w:r>
        <w:t xml:space="preserve">Integrate findings into a comprehensive report with actionable, Abu Dhabi-specific Firefighter safety and operational guidelines for ADCD and the broader United Arab Emirates emergency services framework.</w:t>
      </w:r>
    </w:p>
    <w:bookmarkEnd w:id="24"/>
    <w:bookmarkStart w:id="25" w:name="Xc1047a426adaf6d304ea8ade0105fcbe7f6d375"/>
    <w:p>
      <w:pPr>
        <w:pStyle w:val="Heading2"/>
      </w:pPr>
      <w:r>
        <w:t xml:space="preserve">5. Expected Significance &amp; Contribution to UAE Context</w:t>
      </w:r>
    </w:p>
    <w:p>
      <w:pPr>
        <w:pStyle w:val="FirstParagraph"/>
      </w:pPr>
      <w:r>
        <w:t xml:space="preserve">This Research Proposal holds significant strategic importance for the United Arab Emirates, specifically for Abu Dhabi's leadership in public safety innovation. The findings will directly contribute to:</w:t>
      </w:r>
    </w:p>
    <w:p>
      <w:pPr>
        <w:numPr>
          <w:ilvl w:val="0"/>
          <w:numId w:val="1003"/>
        </w:numPr>
        <w:pStyle w:val="Compact"/>
      </w:pPr>
      <w:r>
        <w:rPr>
          <w:bCs/>
          <w:b/>
        </w:rPr>
        <w:t xml:space="preserve">Enhanced Firefighter Safety:</w:t>
      </w:r>
      <w:r>
        <w:t xml:space="preserve"> </w:t>
      </w:r>
      <w:r>
        <w:t xml:space="preserve">Reducing preventable injuries and fatalities among frontline personnel through climate-adapted protocols.</w:t>
      </w:r>
    </w:p>
    <w:p>
      <w:pPr>
        <w:numPr>
          <w:ilvl w:val="0"/>
          <w:numId w:val="1003"/>
        </w:numPr>
        <w:pStyle w:val="Compact"/>
      </w:pPr>
      <w:r>
        <w:rPr>
          <w:bCs/>
          <w:b/>
        </w:rPr>
        <w:t xml:space="preserve">Optimized Resource Allocation:</w:t>
      </w:r>
      <w:r>
        <w:t xml:space="preserve"> </w:t>
      </w:r>
      <w:r>
        <w:t xml:space="preserve">Enabling ADCD to deploy Firefighter teams and equipment more effectively based on localized risk mapping of Abu Dhabi's evolving urban fabric.</w:t>
      </w:r>
    </w:p>
    <w:p>
      <w:pPr>
        <w:numPr>
          <w:ilvl w:val="0"/>
          <w:numId w:val="1003"/>
        </w:numPr>
        <w:pStyle w:val="Compact"/>
      </w:pPr>
      <w:r>
        <w:rPr>
          <w:bCs/>
          <w:b/>
        </w:rPr>
        <w:t xml:space="preserve">National Best Practice Development:</w:t>
      </w:r>
      <w:r>
        <w:t xml:space="preserve"> </w:t>
      </w:r>
      <w:r>
        <w:t xml:space="preserve">Establishing a replicable model for fire service research within the United Arab Emirates, potentially influencing other emirates (e.g., Dubai, Sharjah) facing similar environmental challenges.</w:t>
      </w:r>
    </w:p>
    <w:p>
      <w:pPr>
        <w:numPr>
          <w:ilvl w:val="0"/>
          <w:numId w:val="1003"/>
        </w:numPr>
        <w:pStyle w:val="Compact"/>
      </w:pPr>
      <w:r>
        <w:rPr>
          <w:bCs/>
          <w:b/>
        </w:rPr>
        <w:t xml:space="preserve">Cultural Competency Advancement:</w:t>
      </w:r>
      <w:r>
        <w:t xml:space="preserve"> </w:t>
      </w:r>
      <w:r>
        <w:t xml:space="preserve">Strengthening emergency response effectiveness through Firefighter communication strategies tailored to Abu Dhabi's unique demographic mosaic.</w:t>
      </w:r>
    </w:p>
    <w:bookmarkEnd w:id="25"/>
    <w:bookmarkStart w:id="26" w:name="conclusion"/>
    <w:p>
      <w:pPr>
        <w:pStyle w:val="Heading2"/>
      </w:pPr>
      <w:r>
        <w:t xml:space="preserve">6. Conclusion</w:t>
      </w:r>
    </w:p>
    <w:p>
      <w:pPr>
        <w:pStyle w:val="FirstParagraph"/>
      </w:pPr>
      <w:r>
        <w:t xml:space="preserve">The safety of the Firefighter, the backbone of Abu Dhabi's emergency response system, is intrinsically linked to the emirate's continued success as a global city. This Research Proposal is not merely an academic exercise; it is a necessary step towards safeguarding those who protect Abu Dhabi residents and visitors against fire hazards in one of the world's most demanding urban environments. By grounding this study specifically within the United Arab Emirates Abu Dhabi context, prioritizing Firefighter well-being as paramount, and developing actionable outcomes for ADCD, this research will deliver tangible benefits. It aligns with Abu Dhabi Vision 2030's emphasis on innovation, safety leadership in a sustainable environment, and the highest standards of public service. The timely implementation of these evidence-based recommendations will ensure that Firefighter personnel in Abu Dhabi are equipped to meet future challenges head-on, embodying the United Arab Emirates' commitment to excellence and care for its most vital assets: its people and those who serve them.</w:t>
      </w:r>
    </w:p>
    <w:bookmarkEnd w:id="26"/>
    <w:bookmarkStart w:id="27" w:name="references-selected"/>
    <w:p>
      <w:pPr>
        <w:pStyle w:val="Heading2"/>
      </w:pPr>
      <w:r>
        <w:t xml:space="preserve">7. References (Selected)</w:t>
      </w:r>
    </w:p>
    <w:p>
      <w:pPr>
        <w:pStyle w:val="FirstParagraph"/>
      </w:pPr>
      <w:r>
        <w:t xml:space="preserve">Abu Dhabi Civil Defence (ADCD). (2023). *Annual Fire Safety Report &amp; Incident Statistics*. Abu Dhabi, UAE.</w:t>
      </w:r>
      <w:r>
        <w:br/>
      </w:r>
      <w:r>
        <w:t xml:space="preserve">Al-Awadi, S., et al. (2021). Heat Stress in Emergency Responders: A Gulf Region Perspective. *Journal of Occupational Medicine and Toxicology*, 16(1), 45.</w:t>
      </w:r>
      <w:r>
        <w:br/>
      </w:r>
      <w:r>
        <w:t xml:space="preserve">International Association of Fire Fighters (IAFF). (2022). *Global Firefighter Health &amp; Safety Guidelines*. Washington, DC.</w:t>
      </w:r>
      <w:r>
        <w:br/>
      </w:r>
      <w:r>
        <w:t xml:space="preserve">National Center of Meteorology (NCM), UAE. (2023). *Climate Analysis: Abu Dhabi Metropolitan Area*. Abu Dhabi, UAE.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Safety and Operational Effectiveness in Abu Dhabi, United Arab Emirates</dc:title>
  <dc:creator/>
  <dc:language>en</dc:language>
  <cp:keywords/>
  <dcterms:created xsi:type="dcterms:W3CDTF">2026-07-23T11:33:51Z</dcterms:created>
  <dcterms:modified xsi:type="dcterms:W3CDTF">2026-07-23T11:33:51Z</dcterms:modified>
</cp:coreProperties>
</file>

<file path=docProps/custom.xml><?xml version="1.0" encoding="utf-8"?>
<Properties xmlns="http://schemas.openxmlformats.org/officeDocument/2006/custom-properties" xmlns:vt="http://schemas.openxmlformats.org/officeDocument/2006/docPropsVTypes"/>
</file>