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Effectiveness</w:t>
      </w:r>
      <w:r>
        <w:t xml:space="preserve"> </w:t>
      </w:r>
      <w:r>
        <w:t xml:space="preserve">in</w:t>
      </w:r>
      <w:r>
        <w:t xml:space="preserve"> </w:t>
      </w:r>
      <w:r>
        <w:t xml:space="preserve">Zimbabwe</w:t>
      </w:r>
      <w:r>
        <w:t xml:space="preserve"> </w:t>
      </w:r>
      <w:r>
        <w:t xml:space="preserve">Harare</w:t>
      </w:r>
    </w:p>
    <w:bookmarkStart w:id="27" w:name="X704ebe4e8dbfea268967ba441e7932d80683354"/>
    <w:p>
      <w:pPr>
        <w:pStyle w:val="Heading1"/>
      </w:pPr>
      <w:r>
        <w:t xml:space="preserve">Research Proposal: Assessing Operational Challenges and Strategic Interventions for Firefighter Personnel in Zimbabwe Harare</w:t>
      </w:r>
    </w:p>
    <w:p>
      <w:pPr>
        <w:pStyle w:val="FirstParagraph"/>
      </w:pPr>
      <w:r>
        <w:t xml:space="preserve">This Research Proposal addresses a critical gap in emergency response infrastructure within Zimbabwe Harare, the nation's capital and economic hub. With rapid urbanization, aging infrastructure, and frequent fire incidents—particularly in informal settlements like Mbare and Chitungwiza—the role of the Firefighter has become increasingly complex and life-threatening. This study aims to investigate systemic challenges faced by Firefighter personnel operating across Zimbabwe Harare, proposing evidence-based strategies to enhance their operational capacity, safety, and community impact. The findings will directly inform policy reforms for the National Fire Services of Zimbabwe (NFSZ), ensuring resources align with Harare's unique socio-geographic realities.</w:t>
      </w:r>
    </w:p>
    <w:bookmarkStart w:id="20" w:name="problem-statement"/>
    <w:p>
      <w:pPr>
        <w:pStyle w:val="Heading2"/>
      </w:pPr>
      <w:r>
        <w:t xml:space="preserve">Problem Statement</w:t>
      </w:r>
    </w:p>
    <w:p>
      <w:pPr>
        <w:pStyle w:val="FirstParagraph"/>
      </w:pPr>
      <w:r>
        <w:t xml:space="preserve">Zimbabwe Harare experiences an alarming fire incidence rate, with over 1,500 reported fires annually in the metropolitan area alone (National Fire Service Report, 2023). These fires disproportionately affect densely populated informal housing zones where electrical hazards, illegal cooking practices, and inadequate firebreaks create high-risk environments. Crucially, Firefighter personnel in Harare operate with severe resource constraints: outdated equipment (including only 18 operational fire engines for a population exceeding 2.5 million), limited training on modern firefighting techniques, and insufficient medical support during emergencies. This leads to delayed response times (averaging 35–45 minutes in high-risk zones vs. the WHO-recommended 10 minutes), increased casualties, and heightened occupational hazards for Firefighter staff. Without urgent intervention, these conditions will perpetuate a cycle of preventable loss—of life, property, and community stability—within Zimbabwe Harare.</w:t>
      </w:r>
    </w:p>
    <w:bookmarkEnd w:id="20"/>
    <w:bookmarkStart w:id="21" w:name="research-objectives"/>
    <w:p>
      <w:pPr>
        <w:pStyle w:val="Heading2"/>
      </w:pPr>
      <w:r>
        <w:t xml:space="preserve">Research Objectives</w:t>
      </w:r>
    </w:p>
    <w:p>
      <w:pPr>
        <w:numPr>
          <w:ilvl w:val="0"/>
          <w:numId w:val="1001"/>
        </w:numPr>
        <w:pStyle w:val="Compact"/>
      </w:pPr>
      <w:r>
        <w:t xml:space="preserve">To comprehensively document the current operational challenges faced by Firefighter personnel across all 10 districts of Zimbabwe Harare.</w:t>
      </w:r>
    </w:p>
    <w:p>
      <w:pPr>
        <w:numPr>
          <w:ilvl w:val="0"/>
          <w:numId w:val="1001"/>
        </w:numPr>
        <w:pStyle w:val="Compact"/>
      </w:pPr>
      <w:r>
        <w:t xml:space="preserve">To evaluate the effectiveness of existing fire prevention programs and community engagement initiatives led by Firefighter units in informal settlements.</w:t>
      </w:r>
    </w:p>
    <w:p>
      <w:pPr>
        <w:numPr>
          <w:ilvl w:val="0"/>
          <w:numId w:val="1001"/>
        </w:numPr>
        <w:pStyle w:val="Compact"/>
      </w:pPr>
      <w:r>
        <w:t xml:space="preserve">To assess infrastructure gaps (e.g., equipment, training facilities, emergency communication systems) impacting Firefighter response efficiency in Harare.</w:t>
      </w:r>
    </w:p>
    <w:p>
      <w:pPr>
        <w:numPr>
          <w:ilvl w:val="0"/>
          <w:numId w:val="1001"/>
        </w:numPr>
        <w:pStyle w:val="Compact"/>
      </w:pPr>
      <w:r>
        <w:t xml:space="preserve">To co-develop context-specific intervention strategies with Firefighter leadership and local communities for sustainable improvement.</w:t>
      </w:r>
    </w:p>
    <w:bookmarkEnd w:id="21"/>
    <w:bookmarkStart w:id="22" w:name="methodology"/>
    <w:p>
      <w:pPr>
        <w:pStyle w:val="Heading2"/>
      </w:pPr>
      <w:r>
        <w:t xml:space="preserve">Methodology</w:t>
      </w:r>
    </w:p>
    <w:p>
      <w:pPr>
        <w:pStyle w:val="FirstParagraph"/>
      </w:pPr>
      <w:r>
        <w:t xml:space="preserve">This mixed-methods study will deploy a three-phase approach tailored to Zimbabwe Harare’s context:</w:t>
      </w:r>
    </w:p>
    <w:p>
      <w:pPr>
        <w:numPr>
          <w:ilvl w:val="0"/>
          <w:numId w:val="1002"/>
        </w:numPr>
        <w:pStyle w:val="Compact"/>
      </w:pPr>
      <w:r>
        <w:rPr>
          <w:bCs/>
          <w:b/>
        </w:rPr>
        <w:t xml:space="preserve">Phase 1: Quantitative Baseline Assessment (Months 1–3)</w:t>
      </w:r>
      <w:r>
        <w:t xml:space="preserve">: Survey of all 470 active Firefighter personnel across Zimbabwe Harare’s fire stations. Key metrics include response times, equipment downtime, incident types (e.g., electrical fires in high-density zones), and staff injury rates. Data will be triangulated with National Fire Service records and municipal fire incident databases.</w:t>
      </w:r>
    </w:p>
    <w:p>
      <w:pPr>
        <w:numPr>
          <w:ilvl w:val="0"/>
          <w:numId w:val="1002"/>
        </w:numPr>
        <w:pStyle w:val="Compact"/>
      </w:pPr>
      <w:r>
        <w:rPr>
          <w:bCs/>
          <w:b/>
        </w:rPr>
        <w:t xml:space="preserve">Phase 2: Qualitative Community Engagement (Months 4–6)</w:t>
      </w:r>
      <w:r>
        <w:t xml:space="preserve">: Structured focus groups with residents in high-risk areas (Mbare, Glen View) to understand fire risks, trust in Firefighter services, and barriers to prevention. Parallel interviews with Firefighter commanders will explore resource allocation challenges and training needs.</w:t>
      </w:r>
    </w:p>
    <w:p>
      <w:pPr>
        <w:numPr>
          <w:ilvl w:val="0"/>
          <w:numId w:val="1002"/>
        </w:numPr>
        <w:pStyle w:val="Compact"/>
      </w:pPr>
      <w:r>
        <w:rPr>
          <w:bCs/>
          <w:b/>
        </w:rPr>
        <w:t xml:space="preserve">Phase 3: Intervention Design Workshop (Month 7)</w:t>
      </w:r>
      <w:r>
        <w:t xml:space="preserve">: Collaborative co-design session involving Firefighter personnel, NFSZ leadership, Harare City Council representatives, and community leaders. Using Phase 1–2 insights, this workshop will prioritize actionable solutions—such as mobile fire response units for informal settlements or community-led fire safety training programs.</w:t>
      </w:r>
    </w:p>
    <w:bookmarkEnd w:id="22"/>
    <w:bookmarkStart w:id="23" w:name="significance-to-zimbabwe-harare"/>
    <w:p>
      <w:pPr>
        <w:pStyle w:val="Heading2"/>
      </w:pPr>
      <w:r>
        <w:t xml:space="preserve">Significance to Zimbabwe Harare</w:t>
      </w:r>
    </w:p>
    <w:p>
      <w:pPr>
        <w:pStyle w:val="FirstParagraph"/>
      </w:pPr>
      <w:r>
        <w:t xml:space="preserve">This Research Proposal directly responds to a pressing need in Zimbabwe Harare, where 68% of fires originate in informal housing—areas often neglected by traditional fire services (Zimbabwe Urban Development Agency, 2023). By centering the Firefighter’s on-the-ground experience and community voices, this study moves beyond theoretical frameworks to deliver locally relevant outcomes. Success will empower Firefighter personnel with tools to reduce response times, enhance their safety during operations, and build trust in marginalized communities. Crucially, it aligns with Zimbabwe’s National Disaster Management Policy (2021), which prioritizes "strengthening emergency services in high-risk urban centers." The proposed interventions—such as retrofitting existing vehicles for rapid deployment or establishing neighborhood fire committees—require minimal capital investment but yield high impact, making them feasible within Zimbabwe Harare’s current budget constraints.</w:t>
      </w:r>
    </w:p>
    <w:bookmarkEnd w:id="23"/>
    <w:bookmarkStart w:id="24" w:name="expected-outcomes"/>
    <w:p>
      <w:pPr>
        <w:pStyle w:val="Heading2"/>
      </w:pPr>
      <w:r>
        <w:t xml:space="preserve">Expected Outcomes</w:t>
      </w:r>
    </w:p>
    <w:p>
      <w:pPr>
        <w:pStyle w:val="FirstParagraph"/>
      </w:pPr>
      <w:r>
        <w:t xml:space="preserve">The Research Proposal anticipates three key deliverables:</w:t>
      </w:r>
    </w:p>
    <w:p>
      <w:pPr>
        <w:numPr>
          <w:ilvl w:val="0"/>
          <w:numId w:val="1003"/>
        </w:numPr>
        <w:pStyle w:val="Compact"/>
      </w:pPr>
      <w:r>
        <w:t xml:space="preserve">A detailed operational audit report of Firefighter resources and challenges in Zimbabwe Harare, published for NFSZ and Harare City Council.</w:t>
      </w:r>
    </w:p>
    <w:p>
      <w:pPr>
        <w:numPr>
          <w:ilvl w:val="0"/>
          <w:numId w:val="1003"/>
        </w:numPr>
        <w:pStyle w:val="Compact"/>
      </w:pPr>
      <w:r>
        <w:t xml:space="preserve">A community-driven fire prevention toolkit adaptable to informal settlements across the city, co-created with Firefighter staff.</w:t>
      </w:r>
    </w:p>
    <w:p>
      <w:pPr>
        <w:numPr>
          <w:ilvl w:val="0"/>
          <w:numId w:val="1003"/>
        </w:numPr>
        <w:pStyle w:val="Compact"/>
      </w:pPr>
      <w:r>
        <w:t xml:space="preserve">A phased implementation roadmap for the National Fire Services of Zimbabwe, prioritizing interventions with immediate feasibility (e.g., training modules on electrical hazard mitigation) and longer-term infrastructure needs (e.g., strategic location of new fire stations in Chitungwiza).</w:t>
      </w:r>
    </w:p>
    <w:bookmarkEnd w:id="24"/>
    <w:bookmarkStart w:id="26" w:name="conclusion"/>
    <w:p>
      <w:pPr>
        <w:pStyle w:val="Heading2"/>
      </w:pPr>
      <w:r>
        <w:t xml:space="preserve">Conclusion</w:t>
      </w:r>
    </w:p>
    <w:p>
      <w:pPr>
        <w:pStyle w:val="FirstParagraph"/>
      </w:pPr>
      <w:r>
        <w:t xml:space="preserve">Zimbabwe Harare’s Firefighter personnel are the frontline defenders against a preventable public health crisis. This Research Proposal is not merely academic—it is a practical call to action, designed to transform Firefighter operations from reactive to resilient within the unique fabric of Harare. By embedding community insights and firefighter expertise into every solution, this study promises scalable strategies that save lives while respecting Zimbabwe’s local realities. The outcomes will position Zimbabwe Harare as a model for urban fire safety in Southern Africa, proving that with targeted support, even resource-constrained emergency services can become pillars of community resilience. We urgently seek partnership to advance this vital work for the people of Zimbabwe Harare.</w:t>
      </w:r>
    </w:p>
    <w:bookmarkStart w:id="25" w:name="references-key-sources"/>
    <w:p>
      <w:pPr>
        <w:pStyle w:val="Heading3"/>
      </w:pPr>
      <w:r>
        <w:t xml:space="preserve">References (Key Sources)</w:t>
      </w:r>
    </w:p>
    <w:p>
      <w:pPr>
        <w:numPr>
          <w:ilvl w:val="0"/>
          <w:numId w:val="1004"/>
        </w:numPr>
        <w:pStyle w:val="Compact"/>
      </w:pPr>
      <w:r>
        <w:t xml:space="preserve">National Fire Service Report. (2023). *Annual Fire Incidence Statistics: Harare Metropolitan Area*. Ministry of Home Affairs, Zimbabwe.</w:t>
      </w:r>
    </w:p>
    <w:p>
      <w:pPr>
        <w:numPr>
          <w:ilvl w:val="0"/>
          <w:numId w:val="1004"/>
        </w:numPr>
        <w:pStyle w:val="Compact"/>
      </w:pPr>
      <w:r>
        <w:t xml:space="preserve">Zimbabwe Urban Development Agency. (2023). *Informal Settlement Risk Assessment Report*. Harare: ZUDA Press.</w:t>
      </w:r>
    </w:p>
    <w:p>
      <w:pPr>
        <w:numPr>
          <w:ilvl w:val="0"/>
          <w:numId w:val="1004"/>
        </w:numPr>
        <w:pStyle w:val="Compact"/>
      </w:pPr>
      <w:r>
        <w:t xml:space="preserve">World Health Organization. (2021). *Emergency Response Guidelines for Urban Fire Services*. Geneva: WHO.</w:t>
      </w:r>
    </w:p>
    <w:p>
      <w:pPr>
        <w:numPr>
          <w:ilvl w:val="0"/>
          <w:numId w:val="1004"/>
        </w:numPr>
        <w:pStyle w:val="Compact"/>
      </w:pPr>
      <w:r>
        <w:t xml:space="preserve">Zimbabwe National Disaster Management Policy. (2021). *Chapter 5: Emergency Services Reform*. Government of Zimbabwe.</w:t>
      </w:r>
    </w:p>
    <w:p>
      <w:pPr>
        <w:pStyle w:val="FirstParagraph"/>
      </w:pPr>
      <w:r>
        <w:rPr>
          <w:iCs/>
          <w:i/>
        </w:rPr>
        <w:t xml:space="preserve">This Research Proposal is submitted with the explicit aim of supporting the critical mission of Firefighter personnel across Zimbabwe Harare, ensuring their safety, efficacy, and deep integration within community resilience strategies for the future.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Effectiveness in Zimbabwe Harare</dc:title>
  <dc:creator/>
  <dc:language>en</dc:language>
  <cp:keywords/>
  <dcterms:created xsi:type="dcterms:W3CDTF">2026-07-17T19:01:27Z</dcterms:created>
  <dcterms:modified xsi:type="dcterms:W3CDTF">2026-07-17T19:01:27Z</dcterms:modified>
</cp:coreProperties>
</file>

<file path=docProps/custom.xml><?xml version="1.0" encoding="utf-8"?>
<Properties xmlns="http://schemas.openxmlformats.org/officeDocument/2006/custom-properties" xmlns:vt="http://schemas.openxmlformats.org/officeDocument/2006/docPropsVTypes"/>
</file>