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Geologists</w:t>
      </w:r>
      <w:r>
        <w:t xml:space="preserve"> </w:t>
      </w:r>
      <w:r>
        <w:t xml:space="preserve">Addressing</w:t>
      </w:r>
      <w:r>
        <w:t xml:space="preserve"> </w:t>
      </w:r>
      <w:r>
        <w:t xml:space="preserve">Urban</w:t>
      </w:r>
      <w:r>
        <w:t xml:space="preserve"> </w:t>
      </w:r>
      <w:r>
        <w:t xml:space="preserve">Geological</w:t>
      </w:r>
      <w:r>
        <w:t xml:space="preserve"> </w:t>
      </w:r>
      <w:r>
        <w:t xml:space="preserve">Challenges</w:t>
      </w:r>
      <w:r>
        <w:t xml:space="preserve"> </w:t>
      </w:r>
      <w:r>
        <w:t xml:space="preserve">in</w:t>
      </w:r>
      <w:r>
        <w:t xml:space="preserve"> </w:t>
      </w:r>
      <w:r>
        <w:t xml:space="preserve">Canada</w:t>
      </w:r>
      <w:r>
        <w:t xml:space="preserve"> </w:t>
      </w:r>
      <w:r>
        <w:t xml:space="preserve">Toronto</w:t>
      </w:r>
    </w:p>
    <w:bookmarkStart w:id="28" w:name="X150c42cd5f69378705b4a9462ccfe7538e8e835"/>
    <w:p>
      <w:pPr>
        <w:pStyle w:val="Heading1"/>
      </w:pPr>
      <w:r>
        <w:t xml:space="preserve">Research Proposal: Advancing Urban Geological Practice for Sustainable Development in Canada Toronto</w:t>
      </w:r>
    </w:p>
    <w:bookmarkStart w:id="20" w:name="abstract"/>
    <w:p>
      <w:pPr>
        <w:pStyle w:val="Heading2"/>
      </w:pPr>
      <w:r>
        <w:t xml:space="preserve">Abstract</w:t>
      </w:r>
    </w:p>
    <w:p>
      <w:pPr>
        <w:pStyle w:val="FirstParagraph"/>
      </w:pPr>
      <w:r>
        <w:t xml:space="preserve">This research proposal outlines a critical investigation into the evolving role of the Geologist within the complex urban landscape of Canada Toronto. As one of North America's most densely populated and rapidly developing cities, Toronto faces unique geological challenges including subsurface infrastructure risks, groundwater management in glacial deposits, and environmental remediation of legacy industrial sites. This study will analyze how certified Geologists in Ontario navigate these challenges while adhering to provincial regulations like the</w:t>
      </w:r>
      <w:r>
        <w:t xml:space="preserve"> </w:t>
      </w:r>
      <w:r>
        <w:rPr>
          <w:iCs/>
          <w:i/>
        </w:rPr>
        <w:t xml:space="preserve">Geological Survey of Canada</w:t>
      </w:r>
      <w:r>
        <w:t xml:space="preserve"> </w:t>
      </w:r>
      <w:r>
        <w:t xml:space="preserve">frameworks and</w:t>
      </w:r>
      <w:r>
        <w:t xml:space="preserve"> </w:t>
      </w:r>
      <w:r>
        <w:rPr>
          <w:iCs/>
          <w:i/>
        </w:rPr>
        <w:t xml:space="preserve">Professional Engineers Ontario (PEO)</w:t>
      </w:r>
      <w:r>
        <w:t xml:space="preserve"> </w:t>
      </w:r>
      <w:r>
        <w:t xml:space="preserve">standards. The research aims to develop actionable protocols for geologists operating within Toronto's specific geological context, directly contributing to safer urban development across Canada.</w:t>
      </w:r>
    </w:p>
    <w:bookmarkEnd w:id="20"/>
    <w:bookmarkStart w:id="21" w:name="X5f447c70728851d209efe2e957cd298dc028507"/>
    <w:p>
      <w:pPr>
        <w:pStyle w:val="Heading2"/>
      </w:pPr>
      <w:r>
        <w:t xml:space="preserve">1. Introduction: Geology at the Heart of Toronto's Urban Fabric</w:t>
      </w:r>
    </w:p>
    <w:p>
      <w:pPr>
        <w:pStyle w:val="FirstParagraph"/>
      </w:pPr>
      <w:r>
        <w:t xml:space="preserve">Canada Toronto stands as a global metropolis built upon a dynamic geological foundation shaped by the last Ice Age. The city's bedrock consists primarily of Precambrian crystalline rocks overlain by variable glacial deposits, including thick clay layers and sand/gravels of the Scarborough Bluffs and Oak Ridges Moraine. These materials present significant challenges for construction, environmental protection, and sustainable resource management. The role of the Geologist in Toronto is therefore not merely academic but critically operational – directly influencing infrastructure safety (e.g., subway expansions like Line 2 Bloor-Danforth), flood mitigation strategies along Lake Ontario, and the remediation of contaminated sites such as those within the Port Lands. This research addresses a gap: while geology underpins Toronto's development, there is limited systematic analysis of how Geologists specifically adapt their practice to this unique urban setting within Canada's regulatory environment.</w:t>
      </w:r>
    </w:p>
    <w:bookmarkEnd w:id="21"/>
    <w:bookmarkStart w:id="22" w:name="X1d82c4086aae4ecf15b371866de1757eb51f54d"/>
    <w:p>
      <w:pPr>
        <w:pStyle w:val="Heading2"/>
      </w:pPr>
      <w:r>
        <w:t xml:space="preserve">2. Problem Statement and Research Significance</w:t>
      </w:r>
    </w:p>
    <w:p>
      <w:pPr>
        <w:pStyle w:val="FirstParagraph"/>
      </w:pPr>
      <w:r>
        <w:t xml:space="preserve">Urban expansion in Toronto increasingly encounters subsurface hazards: unstable clay layers causing building settlement, variable groundwater conditions affecting tunneling, and legacy contamination from historical industries (e.g., chemical plants in the Don Valley). Current geological assessments often lack standardization for Toronto's specific glacial geology. This leads to project delays, cost overruns, and potential safety risks – impacting Canada's economic competitiveness. Furthermore, climate change intensifies hydrological pressures on Toronto’s infrastructure. The Geologist is pivotal in mitigating these risks through accurate site characterization and predictive modeling. This research directly addresses the urgent need for context-specific geological best practices tailored to Canada Toronto, enhancing the resilience of North America's fourth-largest city and providing a replicable model for other Canadian urban centers.</w:t>
      </w:r>
    </w:p>
    <w:bookmarkEnd w:id="22"/>
    <w:bookmarkStart w:id="23" w:name="X4ac3a500b221f09f470fcabbeefe9819e908864"/>
    <w:p>
      <w:pPr>
        <w:pStyle w:val="Heading2"/>
      </w:pPr>
      <w:r>
        <w:t xml:space="preserve">3. Literature Review: Focusing on Toronto Context</w:t>
      </w:r>
    </w:p>
    <w:p>
      <w:pPr>
        <w:pStyle w:val="FirstParagraph"/>
      </w:pPr>
      <w:r>
        <w:t xml:space="preserve">Prior studies (e.g., Geological Survey of Canada, 2019; Ontario Ministry of Natural Resources, 2021) detail Toronto’s general geology but rarely focus on the practical application by Geologists in active urban development. Research by Johnson &amp; Chen (2023) examined groundwater flow in Scarborough clay but did not integrate practitioner workflows or regulatory compliance within Toronto’s municipal planning framework. Similarly, studies on infrastructure projects (e.g., Ontario Line transit construction) highlight geological challenges but lack analysis of the Geologist’s decision-making process. This gap is critical: as Toronto grows, the demand for skilled Geologists increases exponentially, yet there is no comprehensive understanding of their current operational hurdles within this specific Canadian urban environment. This project will bridge that gap by centering the Geologist’s voice and practice.</w:t>
      </w:r>
    </w:p>
    <w:bookmarkEnd w:id="23"/>
    <w:bookmarkStart w:id="24" w:name="research-methodology"/>
    <w:p>
      <w:pPr>
        <w:pStyle w:val="Heading2"/>
      </w:pPr>
      <w:r>
        <w:t xml:space="preserve">4. Research Methodology</w:t>
      </w:r>
    </w:p>
    <w:p>
      <w:pPr>
        <w:pStyle w:val="FirstParagraph"/>
      </w:pPr>
      <w:r>
        <w:t xml:space="preserve">This mixed-methods study employs three interlocking approaches: (1) A systematic review of Toronto municipal planning documents, environmental assessments, and engineering reports (2019-2023) to identify recurring geological challenges; (2) In-depth semi-structured interviews with 35+ certified Geologists practicing in Toronto, including those employed by major consulting firms (e.g., Golder Associates), the City of Toronto Engineering Department, and environmental agencies; and (3) Analysis of case studies from recent Toronto projects where geological input was critical to success or failure. Data will be analyzed using thematic analysis software (NVivo), focusing on patterns in risk assessment protocols, regulatory adaptation, and technological tools used by Geologists within Canada’s Ontario context. The study adheres strictly to</w:t>
      </w:r>
      <w:r>
        <w:t xml:space="preserve"> </w:t>
      </w:r>
      <w:r>
        <w:rPr>
          <w:iCs/>
          <w:i/>
        </w:rPr>
        <w:t xml:space="preserve">Tri-Council Policy Statement: Ethical Conduct for Research Involving Humans</w:t>
      </w:r>
      <w:r>
        <w:t xml:space="preserve">, with all participant data anonymized.</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outcomes: (a) A Toronto-Specific Geological Assessment Framework for Geologists, integrating local geology, regulatory requirements (e.g., Ontario’s *Environmental Protection Act*), and urban development needs; (b) Best practice guidelines for mitigating common risks like clay settlement and groundwater intrusion during infrastructure projects; and (c) A validated model demonstrating how Geologist expertise directly reduces project lifecycle costs in Toronto. The significance extends nationally: findings will be shared with</w:t>
      </w:r>
      <w:r>
        <w:t xml:space="preserve"> </w:t>
      </w:r>
      <w:r>
        <w:rPr>
          <w:iCs/>
          <w:i/>
        </w:rPr>
        <w:t xml:space="preserve">Geological Association of Canada</w:t>
      </w:r>
      <w:r>
        <w:t xml:space="preserve">, the</w:t>
      </w:r>
      <w:r>
        <w:t xml:space="preserve"> </w:t>
      </w:r>
      <w:r>
        <w:rPr>
          <w:iCs/>
          <w:i/>
        </w:rPr>
        <w:t xml:space="preserve">Association of Professional Engineers and Geoscientists of Ontario (APEGO)</w:t>
      </w:r>
      <w:r>
        <w:t xml:space="preserve">, and the City of Toronto Planning Department to inform policy. By optimizing the Geologist's role in Canada Toronto, this research supports sustainable urban growth, enhances public safety, and positions Ontario as a leader in adaptive geological practice for global cities facing similar challenges.</w:t>
      </w:r>
    </w:p>
    <w:bookmarkEnd w:id="25"/>
    <w:bookmarkStart w:id="26" w:name="conclusion"/>
    <w:p>
      <w:pPr>
        <w:pStyle w:val="Heading2"/>
      </w:pPr>
      <w:r>
        <w:t xml:space="preserve">6. Conclusion</w:t>
      </w:r>
    </w:p>
    <w:p>
      <w:pPr>
        <w:pStyle w:val="FirstParagraph"/>
      </w:pPr>
      <w:r>
        <w:t xml:space="preserve">The future of Canada Toronto’s infrastructure security and environmental health is fundamentally tied to the expertise of the Geologist. This research proposal responds to an urgent need for evidence-based practices that harness geological science within Toronto’s unique urban setting. It moves beyond theoretical geology to focus squarely on how Geologists operate, adapt, and deliver value in one of Canada’s most complex metropolitan environments. By centering the professional experience of Geologists in Toronto, this study will generate practical tools that safeguard development projects, protect groundwater resources critical to millions of residents, and set a new standard for geological practice across urban Canada. The outcomes promise not only to benefit Toronto but to provide a scalable blueprint for sustainable city planning nationwide.</w:t>
      </w:r>
    </w:p>
    <w:bookmarkEnd w:id="26"/>
    <w:bookmarkStart w:id="27" w:name="timeline-summary"/>
    <w:p>
      <w:pPr>
        <w:pStyle w:val="Heading2"/>
      </w:pPr>
      <w:r>
        <w:t xml:space="preserve">7. Timeline (Summary)</w:t>
      </w:r>
    </w:p>
    <w:p>
      <w:pPr>
        <w:pStyle w:val="FirstParagraph"/>
      </w:pPr>
      <w:r>
        <w:rPr>
          <w:bCs/>
          <w:b/>
        </w:rPr>
        <w:t xml:space="preserve">Months 1-3:</w:t>
      </w:r>
      <w:r>
        <w:t xml:space="preserve"> </w:t>
      </w:r>
      <w:r>
        <w:t xml:space="preserve">Literature review &amp; framework development;</w:t>
      </w:r>
      <w:r>
        <w:t xml:space="preserve"> </w:t>
      </w:r>
      <w:r>
        <w:rPr>
          <w:bCs/>
          <w:b/>
        </w:rPr>
        <w:t xml:space="preserve">Months 4-6:</w:t>
      </w:r>
      <w:r>
        <w:t xml:space="preserve"> </w:t>
      </w:r>
      <w:r>
        <w:t xml:space="preserve">Data collection via interviews and document analysis;</w:t>
      </w:r>
      <w:r>
        <w:t xml:space="preserve"> </w:t>
      </w:r>
      <w:r>
        <w:rPr>
          <w:bCs/>
          <w:b/>
        </w:rPr>
        <w:t xml:space="preserve">Months 7-8:</w:t>
      </w:r>
      <w:r>
        <w:t xml:space="preserve"> </w:t>
      </w:r>
      <w:r>
        <w:t xml:space="preserve">Thematic analysis &amp; framework drafting;</w:t>
      </w:r>
      <w:r>
        <w:t xml:space="preserve"> </w:t>
      </w:r>
      <w:r>
        <w:rPr>
          <w:bCs/>
          <w:b/>
        </w:rPr>
        <w:t xml:space="preserve">Month 9:</w:t>
      </w:r>
      <w:r>
        <w:t xml:space="preserve"> </w:t>
      </w:r>
      <w:r>
        <w:t xml:space="preserve">Validation workshop with Toronto Geologists &amp; municipal partners;</w:t>
      </w:r>
      <w:r>
        <w:t xml:space="preserve"> </w:t>
      </w:r>
      <w:r>
        <w:rPr>
          <w:bCs/>
          <w:b/>
        </w:rPr>
        <w:t xml:space="preserve">Month 10:</w:t>
      </w:r>
      <w:r>
        <w:t xml:space="preserve"> </w:t>
      </w:r>
      <w:r>
        <w:t xml:space="preserve">Final report completion and dissemination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Geologists Addressing Urban Geological Challenges in Canada Toronto</dc:title>
  <dc:creator/>
  <dc:language>en</dc:language>
  <cp:keywords/>
  <dcterms:created xsi:type="dcterms:W3CDTF">2026-07-20T03:33:51Z</dcterms:created>
  <dcterms:modified xsi:type="dcterms:W3CDTF">2026-07-20T03:33:51Z</dcterms:modified>
</cp:coreProperties>
</file>

<file path=docProps/custom.xml><?xml version="1.0" encoding="utf-8"?>
<Properties xmlns="http://schemas.openxmlformats.org/officeDocument/2006/custom-properties" xmlns:vt="http://schemas.openxmlformats.org/officeDocument/2006/docPropsVTypes"/>
</file>