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Geotechnical</w:t>
      </w:r>
      <w:r>
        <w:t xml:space="preserve"> </w:t>
      </w:r>
      <w:r>
        <w:t xml:space="preserve">Resilience</w:t>
      </w:r>
      <w:r>
        <w:t xml:space="preserve"> </w:t>
      </w:r>
      <w:r>
        <w:t xml:space="preserve">through</w:t>
      </w:r>
      <w:r>
        <w:t xml:space="preserve"> </w:t>
      </w:r>
      <w:r>
        <w:t xml:space="preserve">Geologist</w:t>
      </w:r>
      <w:r>
        <w:t xml:space="preserve"> </w:t>
      </w:r>
      <w:r>
        <w:t xml:space="preserve">Expertise</w:t>
      </w:r>
      <w:r>
        <w:t xml:space="preserve"> </w:t>
      </w:r>
      <w:r>
        <w:t xml:space="preserve">in</w:t>
      </w:r>
      <w:r>
        <w:t xml:space="preserve"> </w:t>
      </w:r>
      <w:r>
        <w:t xml:space="preserve">China</w:t>
      </w:r>
      <w:r>
        <w:t xml:space="preserve"> </w:t>
      </w:r>
      <w:r>
        <w:t xml:space="preserve">Shanghai</w:t>
      </w:r>
    </w:p>
    <w:bookmarkStart w:id="27" w:name="X77cf4a4e408c0542596260a4f09658207e672d4"/>
    <w:p>
      <w:pPr>
        <w:pStyle w:val="Heading1"/>
      </w:pPr>
      <w:r>
        <w:t xml:space="preserve">Research Proposal: Strategic Integration of Geologist Expertise for Sustainable Urban Development in China Shanghai</w:t>
      </w:r>
    </w:p>
    <w:bookmarkStart w:id="20" w:name="abstract"/>
    <w:p>
      <w:pPr>
        <w:pStyle w:val="Heading2"/>
      </w:pPr>
      <w:r>
        <w:t xml:space="preserve">Abstract</w:t>
      </w:r>
    </w:p>
    <w:p>
      <w:pPr>
        <w:pStyle w:val="FirstParagraph"/>
      </w:pPr>
      <w:r>
        <w:t xml:space="preserve">This Research Proposal outlines a critical study focused on the indispensable role of the Geologist within the complex urban landscape of China Shanghai. As one of the world's most dynamic metropolises, Shanghai faces unprecedented geotechnical challenges driven by rapid urbanization, subsidence, groundwater dynamics, and climate change impacts. This project directly addresses these challenges by proposing a comprehensive research framework to enhance geoscientific understanding and application specifically for Shanghai's unique geological context. The central objective is to develop actionable strategies where the expertise of the Geologist becomes fundamental to sustainable infrastructure planning, disaster mitigation, and environmental stewardship across China Shanghai. The findings will provide evidence-based guidance for policymakers, urban planners, and engineering firms operating within this vital Chinese economic hub.</w:t>
      </w:r>
    </w:p>
    <w:bookmarkEnd w:id="20"/>
    <w:bookmarkStart w:id="21" w:name="X44c696685482143f83a8b2f0184e3a8af612967"/>
    <w:p>
      <w:pPr>
        <w:pStyle w:val="Heading2"/>
      </w:pPr>
      <w:r>
        <w:t xml:space="preserve">1. Introduction: The Imperative for Geologist Expertise in China Shanghai</w:t>
      </w:r>
    </w:p>
    <w:p>
      <w:pPr>
        <w:pStyle w:val="FirstParagraph"/>
      </w:pPr>
      <w:r>
        <w:t xml:space="preserve">China Shanghai stands as a global icon of economic ambition and architectural innovation, yet its foundation presents significant geological complexities. Built on soft alluvial deposits of the Yangtze River Delta, the city experiences chronic subsidence (up to 1 cm/year in some areas) due to groundwater extraction and massive construction loads. Furthermore, Shanghai confronts rising sea levels, increased flood risks from intense rainfall events, and potential seismic hazards along regional fault lines. These factors demand sophisticated geotechnical solutions far beyond standard engineering practices. The role of the Geologist is not merely supportive but absolutely central to ensuring the safety, longevity, and sustainability of Shanghai's infrastructure – from skyscrapers in Pudong to subways under historic districts and critical coastal defenses. This Research Proposal argues that integrating advanced geological knowledge at the project inception stage is non-negotiable for China Shanghai's future resilience. The current research gap lies in a systematic, city-wide assessment of how Geologist expertise can be optimally deployed across diverse urban development projects within Shanghai's specific stratigraphic and hydrological framework.</w:t>
      </w:r>
    </w:p>
    <w:bookmarkEnd w:id="21"/>
    <w:bookmarkStart w:id="22" w:name="research-problem-and-objectives"/>
    <w:p>
      <w:pPr>
        <w:pStyle w:val="Heading2"/>
      </w:pPr>
      <w:r>
        <w:t xml:space="preserve">2. Research Problem and Objectives</w:t>
      </w:r>
    </w:p>
    <w:p>
      <w:pPr>
        <w:pStyle w:val="FirstParagraph"/>
      </w:pPr>
      <w:r>
        <w:t xml:space="preserve">The core problem is the fragmented application of geological data and expertise within Shanghai's urban development cycle, often leading to reactive rather than proactive management of geotechnical risks. This results in increased costs, project delays, environmental damage (e.g., excessive groundwater pumping), and long-term vulnerability. This Research Proposal aims to directly tackle this issue through three specific objectives:</w:t>
      </w:r>
    </w:p>
    <w:p>
      <w:pPr>
        <w:numPr>
          <w:ilvl w:val="0"/>
          <w:numId w:val="1001"/>
        </w:numPr>
        <w:pStyle w:val="Compact"/>
      </w:pPr>
      <w:r>
        <w:rPr>
          <w:bCs/>
          <w:b/>
        </w:rPr>
        <w:t xml:space="preserve">Comprehensive Geological Hazard Mapping:</w:t>
      </w:r>
      <w:r>
        <w:t xml:space="preserve"> </w:t>
      </w:r>
      <w:r>
        <w:t xml:space="preserve">To create high-resolution, dynamic geological hazard maps for key development zones in China Shanghai (focusing on Pudong, Hongkou, and the Yangtze River Estuary area), integrating historical subsidence data, current groundwater levels (via IoT sensor networks), seismic microzonation, and future climate projections. This will be a core output of the Geologist-led research.</w:t>
      </w:r>
    </w:p>
    <w:p>
      <w:pPr>
        <w:numPr>
          <w:ilvl w:val="0"/>
          <w:numId w:val="1001"/>
        </w:numPr>
        <w:pStyle w:val="Compact"/>
      </w:pPr>
      <w:r>
        <w:rPr>
          <w:bCs/>
          <w:b/>
        </w:rPr>
        <w:t xml:space="preserve">Geologist-Driven Mitigation Strategy Framework:</w:t>
      </w:r>
      <w:r>
        <w:t xml:space="preserve"> </w:t>
      </w:r>
      <w:r>
        <w:t xml:space="preserve">To develop a validated framework for incorporating the Geologist's assessment directly into early-stage urban planning and design processes, optimizing foundation designs, groundwater management protocols, and slope stabilization measures specifically for Shanghai's soft clay strata and flood-prone zones.</w:t>
      </w:r>
    </w:p>
    <w:p>
      <w:pPr>
        <w:numPr>
          <w:ilvl w:val="0"/>
          <w:numId w:val="1001"/>
        </w:numPr>
        <w:pStyle w:val="Compact"/>
      </w:pPr>
      <w:r>
        <w:rPr>
          <w:bCs/>
          <w:b/>
        </w:rPr>
        <w:t xml:space="preserve">Stakeholder Capacity Building Protocol:</w:t>
      </w:r>
      <w:r>
        <w:t xml:space="preserve"> </w:t>
      </w:r>
      <w:r>
        <w:t xml:space="preserve">To establish a scalable protocol for training municipal authorities (e.g., Shanghai Municipal Planning and自然资源 Bureau), engineering consultancies, and construction firms on the *essential* role of the Geologist in risk assessment, ensuring consistent application of geoscience best practices across all China Shanghai projects.</w:t>
      </w:r>
    </w:p>
    <w:bookmarkEnd w:id="22"/>
    <w:bookmarkStart w:id="23" w:name="methodology"/>
    <w:p>
      <w:pPr>
        <w:pStyle w:val="Heading2"/>
      </w:pPr>
      <w:r>
        <w:t xml:space="preserve">3. Methodology</w:t>
      </w:r>
    </w:p>
    <w:p>
      <w:pPr>
        <w:pStyle w:val="FirstParagraph"/>
      </w:pPr>
      <w:r>
        <w:t xml:space="preserve">This interdisciplinary research employs a multi-method approach designed for real-world applicability within China Shanghai:</w:t>
      </w:r>
    </w:p>
    <w:p>
      <w:pPr>
        <w:numPr>
          <w:ilvl w:val="0"/>
          <w:numId w:val="1002"/>
        </w:numPr>
        <w:pStyle w:val="Compact"/>
      </w:pPr>
      <w:r>
        <w:rPr>
          <w:bCs/>
          <w:b/>
        </w:rPr>
        <w:t xml:space="preserve">Phase 1: Data Synthesis &amp; Field Surveys (Months 1-6):</w:t>
      </w:r>
      <w:r>
        <w:t xml:space="preserve"> </w:t>
      </w:r>
      <w:r>
        <w:t xml:space="preserve">Compile and analyze existing geological, hydrogeological, subsidence monitoring (from Shanghai Bureau of Geology and Mineral Resources), seismic, and climate datasets. Conduct targeted field investigations including advanced geophysical surveys (seismic refraction, ground-penetrating radar), soil sampling with in-situ testing (CPT), and groundwater monitoring well installation across selected pilot zones.</w:t>
      </w:r>
    </w:p>
    <w:p>
      <w:pPr>
        <w:numPr>
          <w:ilvl w:val="0"/>
          <w:numId w:val="1002"/>
        </w:numPr>
        <w:pStyle w:val="Compact"/>
      </w:pPr>
      <w:r>
        <w:rPr>
          <w:bCs/>
          <w:b/>
        </w:rPr>
        <w:t xml:space="preserve">Phase 2: Hazard Modeling &amp; Scenario Analysis (Months 7-12):</w:t>
      </w:r>
      <w:r>
        <w:t xml:space="preserve"> </w:t>
      </w:r>
      <w:r>
        <w:t xml:space="preserve">Utilize GIS and numerical modeling (e.g., FLAC, MODFLOW) to simulate subsidence under current conditions and future scenarios (increased rainfall, sea-level rise, projected urban load). Model the effectiveness of proposed mitigation strategies developed with input from the Geologist team.</w:t>
      </w:r>
    </w:p>
    <w:p>
      <w:pPr>
        <w:numPr>
          <w:ilvl w:val="0"/>
          <w:numId w:val="1002"/>
        </w:numPr>
        <w:pStyle w:val="Compact"/>
      </w:pPr>
      <w:r>
        <w:rPr>
          <w:bCs/>
          <w:b/>
        </w:rPr>
        <w:t xml:space="preserve">Phase 3: Framework Development &amp; Stakeholder Workshops (Months 13-18):</w:t>
      </w:r>
      <w:r>
        <w:t xml:space="preserve"> </w:t>
      </w:r>
      <w:r>
        <w:t xml:space="preserve">Co-develop the Geologist-driven Mitigation Strategy Framework through iterative workshops with key stakeholders (municipal departments, major engineering firms like Shanghai Tunnel Engineering Co., academic partners like Tongji University). Validate framework efficacy through case studies of recent Shanghai projects.</w:t>
      </w:r>
    </w:p>
    <w:p>
      <w:pPr>
        <w:numPr>
          <w:ilvl w:val="0"/>
          <w:numId w:val="1002"/>
        </w:numPr>
        <w:pStyle w:val="Compact"/>
      </w:pPr>
      <w:r>
        <w:rPr>
          <w:bCs/>
          <w:b/>
        </w:rPr>
        <w:t xml:space="preserve">Phase 4: Dissemination &amp; Policy Engagement (Months 19-24):</w:t>
      </w:r>
      <w:r>
        <w:t xml:space="preserve"> </w:t>
      </w:r>
      <w:r>
        <w:t xml:space="preserve">Publish findings in Chinese and English journals; create user-friendly guidelines and training modules specifically for the Geologist profession within China's urban context; present directly to Shanghai municipal authorities for potential policy integration.</w:t>
      </w:r>
    </w:p>
    <w:bookmarkEnd w:id="23"/>
    <w:bookmarkStart w:id="24" w:name="significance-expected-outcomes"/>
    <w:p>
      <w:pPr>
        <w:pStyle w:val="Heading2"/>
      </w:pPr>
      <w:r>
        <w:t xml:space="preserve">4. Significance &amp; Expected Outcomes</w:t>
      </w:r>
    </w:p>
    <w:p>
      <w:pPr>
        <w:pStyle w:val="FirstParagraph"/>
      </w:pPr>
      <w:r>
        <w:t xml:space="preserve">The significance of this Research Proposal for China Shanghai cannot be overstated. Successful implementation will deliver tangible outcomes:</w:t>
      </w:r>
    </w:p>
    <w:p>
      <w:pPr>
        <w:numPr>
          <w:ilvl w:val="0"/>
          <w:numId w:val="1003"/>
        </w:numPr>
        <w:pStyle w:val="Compact"/>
      </w:pPr>
      <w:r>
        <w:rPr>
          <w:bCs/>
          <w:b/>
        </w:rPr>
        <w:t xml:space="preserve">Enhanced Urban Resilience:</w:t>
      </w:r>
      <w:r>
        <w:t xml:space="preserve"> </w:t>
      </w:r>
      <w:r>
        <w:t xml:space="preserve">Direct reduction in subsidence-related infrastructure damage and flood risk across China Shanghai, safeguarding trillions in urban assets.</w:t>
      </w:r>
    </w:p>
    <w:p>
      <w:pPr>
        <w:numPr>
          <w:ilvl w:val="0"/>
          <w:numId w:val="1003"/>
        </w:numPr>
        <w:pStyle w:val="Compact"/>
      </w:pPr>
      <w:r>
        <w:rPr>
          <w:bCs/>
          <w:b/>
        </w:rPr>
        <w:t xml:space="preserve">Cost &amp; Time Savings:</w:t>
      </w:r>
      <w:r>
        <w:t xml:space="preserve"> </w:t>
      </w:r>
      <w:r>
        <w:t xml:space="preserve">Proactive geological assessment by the Geologist minimizes costly rework during construction phases, accelerating project timelines critical for Shanghai's development pace.</w:t>
      </w:r>
    </w:p>
    <w:p>
      <w:pPr>
        <w:numPr>
          <w:ilvl w:val="0"/>
          <w:numId w:val="1003"/>
        </w:numPr>
        <w:pStyle w:val="Compact"/>
      </w:pPr>
      <w:r>
        <w:rPr>
          <w:bCs/>
          <w:b/>
        </w:rPr>
        <w:t xml:space="preserve">Promotion of Sustainable Development:</w:t>
      </w:r>
      <w:r>
        <w:t xml:space="preserve"> </w:t>
      </w:r>
      <w:r>
        <w:t xml:space="preserve">Optimized groundwater management strategies prevent over-extraction, protecting Shanghai's vital freshwater resources and mitigating land subsidence – a key pillar of China's Green City initiatives.</w:t>
      </w:r>
    </w:p>
    <w:p>
      <w:pPr>
        <w:numPr>
          <w:ilvl w:val="0"/>
          <w:numId w:val="1003"/>
        </w:numPr>
        <w:pStyle w:val="Compact"/>
      </w:pPr>
      <w:r>
        <w:rPr>
          <w:bCs/>
          <w:b/>
        </w:rPr>
        <w:t xml:space="preserve">Elevated Geologist Profession:</w:t>
      </w:r>
      <w:r>
        <w:t xml:space="preserve"> </w:t>
      </w:r>
      <w:r>
        <w:t xml:space="preserve">Formalizes the strategic importance of the Geologist within Shanghai's urban governance and industry standards, attracting talent and raising professional benchmarks in China Shanghai.</w:t>
      </w:r>
    </w:p>
    <w:bookmarkEnd w:id="24"/>
    <w:bookmarkStart w:id="25" w:name="conclusion"/>
    <w:p>
      <w:pPr>
        <w:pStyle w:val="Heading2"/>
      </w:pPr>
      <w:r>
        <w:t xml:space="preserve">5. Conclusion</w:t>
      </w:r>
    </w:p>
    <w:p>
      <w:pPr>
        <w:pStyle w:val="FirstParagraph"/>
      </w:pPr>
      <w:r>
        <w:t xml:space="preserve">The future success and sustainability of China Shanghai are intrinsically linked to a deep understanding of its subsurface environment. This Research Proposal provides the roadmap for making the expertise of the Geologist not just an optional consultancy, but an indispensable cornerstone of every major urban project in this global city. By moving beyond reactive geotechnical problem-solving to proactive, data-driven integration led by skilled Geologists, Shanghai can set a world standard for resilient urban development within a challenging geological context. This research transcends academia; it is a strategic investment in the physical stability and long-term prosperity of China Shanghai as an economic and environmental leader. The proposed framework offers immediate, actionable insights to transform how the Geologist contributes to building the city of tomorrow, ensuring that every foundation laid in China Shanghai rests on a bedrock of sound geoscience.</w:t>
      </w:r>
    </w:p>
    <w:bookmarkEnd w:id="25"/>
    <w:bookmarkStart w:id="26" w:name="keywords"/>
    <w:p>
      <w:pPr>
        <w:pStyle w:val="Heading2"/>
      </w:pPr>
      <w:r>
        <w:t xml:space="preserve">6. Keywords</w:t>
      </w:r>
    </w:p>
    <w:p>
      <w:pPr>
        <w:pStyle w:val="FirstParagraph"/>
      </w:pPr>
      <w:r>
        <w:t xml:space="preserve">Research Proposal; Geologist; China Shanghai; Urban Geotechnics; Subsidence Mitigation; Geological Hazard Mapping; Sustainable Urban Development; Groundwater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Geotechnical Resilience through Geologist Expertise in China Shanghai</dc:title>
  <dc:creator/>
  <dc:language>en</dc:language>
  <cp:keywords/>
  <dcterms:created xsi:type="dcterms:W3CDTF">2026-07-21T01:22:16Z</dcterms:created>
  <dcterms:modified xsi:type="dcterms:W3CDTF">2026-07-21T01:22:16Z</dcterms:modified>
</cp:coreProperties>
</file>

<file path=docProps/custom.xml><?xml version="1.0" encoding="utf-8"?>
<Properties xmlns="http://schemas.openxmlformats.org/officeDocument/2006/custom-properties" xmlns:vt="http://schemas.openxmlformats.org/officeDocument/2006/docPropsVTypes"/>
</file>