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Sustainable</w:t>
      </w:r>
      <w:r>
        <w:t xml:space="preserve"> </w:t>
      </w:r>
      <w:r>
        <w:t xml:space="preserve">Development</w:t>
      </w:r>
      <w:r>
        <w:t xml:space="preserve"> </w:t>
      </w:r>
      <w:r>
        <w:t xml:space="preserve">in</w:t>
      </w:r>
      <w:r>
        <w:t xml:space="preserve"> </w:t>
      </w:r>
      <w:r>
        <w:t xml:space="preserve">India</w:t>
      </w:r>
      <w:r>
        <w:t xml:space="preserve"> </w:t>
      </w:r>
      <w:r>
        <w:t xml:space="preserve">Mumbai</w:t>
      </w:r>
    </w:p>
    <w:bookmarkStart w:id="30" w:name="Xab82a5220feec37a5b2764acee3ef2f2a2d8888"/>
    <w:p>
      <w:pPr>
        <w:pStyle w:val="Heading1"/>
      </w:pPr>
      <w:r>
        <w:t xml:space="preserve">Research Proposal on Urban Geology and Sustainable Development for Mumbai, India</w:t>
      </w:r>
    </w:p>
    <w:p>
      <w:pPr>
        <w:pStyle w:val="FirstParagraph"/>
      </w:pPr>
      <w:r>
        <w:rPr>
          <w:bCs/>
          <w:b/>
        </w:rPr>
        <w:t xml:space="preserve">Abstract:</w:t>
      </w:r>
      <w:r>
        <w:t xml:space="preserve"> </w:t>
      </w:r>
      <w:r>
        <w:t xml:space="preserve">This Research Proposal outlines a comprehensive geoscientific investigation targeting critical geological challenges facing Mumbai, India. As one of the world's most densely populated megacities, Mumbai faces unprecedented pressures from climate change, rapid urbanization, and geological vulnerabilities. This project positions a qualified Geologist as the central investigator to develop evidence-based solutions for sustainable development in India Mumbai. The proposed research integrates advanced geophysical techniques with urban planning frameworks to mitigate geological hazards while enabling resilient infrastructure growth.</w:t>
      </w:r>
    </w:p>
    <w:bookmarkStart w:id="20" w:name="Xd5cc1e01eb028f84092c723df612bded5e97632"/>
    <w:p>
      <w:pPr>
        <w:pStyle w:val="Heading2"/>
      </w:pPr>
      <w:r>
        <w:t xml:space="preserve">1. Introduction: Geological Imperatives of Mumbai, India</w:t>
      </w:r>
    </w:p>
    <w:p>
      <w:pPr>
        <w:pStyle w:val="FirstParagraph"/>
      </w:pPr>
      <w:r>
        <w:t xml:space="preserve">Mumbai, the financial capital of</w:t>
      </w:r>
      <w:r>
        <w:t xml:space="preserve"> </w:t>
      </w:r>
      <w:r>
        <w:rPr>
          <w:bCs/>
          <w:b/>
        </w:rPr>
        <w:t xml:space="preserve">India Mumbai</w:t>
      </w:r>
      <w:r>
        <w:t xml:space="preserve">, occupies a unique geomorphological position as a coastal city built on reclaimed land and sedimentary basins. With over 20 million residents concentrated in an area spanning just 603 square kilometers, the city's geological foundation presents complex challenges including monsoon-induced landslides, subsidence, saline intrusion, and earthquake vulnerability. The role of a skilled</w:t>
      </w:r>
      <w:r>
        <w:t xml:space="preserve"> </w:t>
      </w:r>
      <w:r>
        <w:rPr>
          <w:bCs/>
          <w:b/>
        </w:rPr>
        <w:t xml:space="preserve">Geologist</w:t>
      </w:r>
      <w:r>
        <w:t xml:space="preserve"> </w:t>
      </w:r>
      <w:r>
        <w:t xml:space="preserve">in this context transcends traditional resource exploration to become a critical urban resilience architect. This Research Proposal establishes the necessity for specialized geological investigation as Mumbai undergoes unprecedented infrastructure expansion under the Mumbai Metropolitan Region Development Authority (MMRDA) initiatives.</w:t>
      </w:r>
    </w:p>
    <w:bookmarkEnd w:id="20"/>
    <w:bookmarkStart w:id="21" w:name="X696dcd7ea6f7d1f49e63620f4dbb7ddff3174b6"/>
    <w:p>
      <w:pPr>
        <w:pStyle w:val="Heading2"/>
      </w:pPr>
      <w:r>
        <w:t xml:space="preserve">2. Problem Statement: Geological Vulnerabilities in Urban Context</w:t>
      </w:r>
    </w:p>
    <w:p>
      <w:pPr>
        <w:pStyle w:val="FirstParagraph"/>
      </w:pPr>
      <w:r>
        <w:t xml:space="preserve">Current urban development in Mumbai fails to adequately integrate geological considerations, leading to recurring disasters:</w:t>
      </w:r>
    </w:p>
    <w:p>
      <w:pPr>
        <w:numPr>
          <w:ilvl w:val="0"/>
          <w:numId w:val="1001"/>
        </w:numPr>
        <w:pStyle w:val="Compact"/>
      </w:pPr>
      <w:r>
        <w:rPr>
          <w:bCs/>
          <w:b/>
        </w:rPr>
        <w:t xml:space="preserve">Subsidence Crisis:</w:t>
      </w:r>
      <w:r>
        <w:t xml:space="preserve"> </w:t>
      </w:r>
      <w:r>
        <w:t xml:space="preserve">30% of Greater Mumbai experiences annual ground settlement (1-2 cm/year) due to groundwater over-extraction and weak alluvial deposits, compromising building foundations.</w:t>
      </w:r>
    </w:p>
    <w:p>
      <w:pPr>
        <w:numPr>
          <w:ilvl w:val="0"/>
          <w:numId w:val="1001"/>
        </w:numPr>
        <w:pStyle w:val="Compact"/>
      </w:pPr>
      <w:r>
        <w:rPr>
          <w:bCs/>
          <w:b/>
        </w:rPr>
        <w:t xml:space="preserve">Flood Vulnerability:</w:t>
      </w:r>
      <w:r>
        <w:t xml:space="preserve"> </w:t>
      </w:r>
      <w:r>
        <w:t xml:space="preserve">The city's low-lying coastal topography (average elevation: 15m above sea level) combined with impermeable surfaces creates extreme monsoon flood risks, as evidenced by the 2023 deluge causing ₹6,700 crores in damage.</w:t>
      </w:r>
    </w:p>
    <w:p>
      <w:pPr>
        <w:numPr>
          <w:ilvl w:val="0"/>
          <w:numId w:val="1001"/>
        </w:numPr>
        <w:pStyle w:val="Compact"/>
      </w:pPr>
      <w:r>
        <w:rPr>
          <w:bCs/>
          <w:b/>
        </w:rPr>
        <w:t xml:space="preserve">Seismic Risk:</w:t>
      </w:r>
      <w:r>
        <w:t xml:space="preserve"> </w:t>
      </w:r>
      <w:r>
        <w:t xml:space="preserve">Mumbai falls within seismic zone III (moderate risk), yet only 15% of critical infrastructure has earthquake-resistant geological foundations.</w:t>
      </w:r>
    </w:p>
    <w:p>
      <w:pPr>
        <w:pStyle w:val="FirstParagraph"/>
      </w:pPr>
      <w:r>
        <w:t xml:space="preserve">These issues demand a proactive approach led by a dedicated Geologist. Without site-specific geological mapping, Mumbai's ambitious projects like the Coastal Road and metro expansions remain vulnerable to preventable failures.</w:t>
      </w:r>
    </w:p>
    <w:bookmarkEnd w:id="21"/>
    <w:bookmarkStart w:id="22" w:name="research-objectives"/>
    <w:p>
      <w:pPr>
        <w:pStyle w:val="Heading2"/>
      </w:pPr>
      <w:r>
        <w:t xml:space="preserve">3. Research Objectives</w:t>
      </w:r>
    </w:p>
    <w:p>
      <w:pPr>
        <w:pStyle w:val="FirstParagraph"/>
      </w:pPr>
      <w:r>
        <w:t xml:space="preserve">This comprehensive Research Proposal defines four key objectives for the lead Geologist:</w:t>
      </w:r>
    </w:p>
    <w:p>
      <w:pPr>
        <w:numPr>
          <w:ilvl w:val="0"/>
          <w:numId w:val="1002"/>
        </w:numPr>
        <w:pStyle w:val="Compact"/>
      </w:pPr>
      <w:r>
        <w:rPr>
          <w:bCs/>
          <w:b/>
        </w:rPr>
        <w:t xml:space="preserve">Subsurface Characterization:</w:t>
      </w:r>
      <w:r>
        <w:t xml:space="preserve"> </w:t>
      </w:r>
      <w:r>
        <w:t xml:space="preserve">Conduct 3D geological mapping of Mumbai's sedimentary layers using ground-penetrating radar (GPR) and borehole logging to identify liquefaction zones and weak strata.</w:t>
      </w:r>
    </w:p>
    <w:p>
      <w:pPr>
        <w:numPr>
          <w:ilvl w:val="0"/>
          <w:numId w:val="1002"/>
        </w:numPr>
        <w:pStyle w:val="Compact"/>
      </w:pPr>
      <w:r>
        <w:rPr>
          <w:bCs/>
          <w:b/>
        </w:rPr>
        <w:t xml:space="preserve">Hazard Zonation:</w:t>
      </w:r>
      <w:r>
        <w:t xml:space="preserve"> </w:t>
      </w:r>
      <w:r>
        <w:t xml:space="preserve">Develop a dynamic geological hazard map integrating subsidence data, flood susceptibility indices, and seismic amplification factors for Mumbai's 16 municipal wards.</w:t>
      </w:r>
    </w:p>
    <w:p>
      <w:pPr>
        <w:numPr>
          <w:ilvl w:val="0"/>
          <w:numId w:val="1002"/>
        </w:numPr>
        <w:pStyle w:val="Compact"/>
      </w:pPr>
      <w:r>
        <w:rPr>
          <w:bCs/>
          <w:b/>
        </w:rPr>
        <w:t xml:space="preserve">Sustainable Infrastructure Framework:</w:t>
      </w:r>
      <w:r>
        <w:t xml:space="preserve"> </w:t>
      </w:r>
      <w:r>
        <w:t xml:space="preserve">Propose geologically informed urban planning protocols for groundwater management, building foundation design, and coastal protection systems tailored to Mumbai's specific lithology.</w:t>
      </w:r>
    </w:p>
    <w:p>
      <w:pPr>
        <w:numPr>
          <w:ilvl w:val="0"/>
          <w:numId w:val="1002"/>
        </w:numPr>
        <w:pStyle w:val="Compact"/>
      </w:pPr>
      <w:r>
        <w:rPr>
          <w:bCs/>
          <w:b/>
        </w:rPr>
        <w:t xml:space="preserve">Climate Adaptation Strategy:</w:t>
      </w:r>
      <w:r>
        <w:t xml:space="preserve"> </w:t>
      </w:r>
      <w:r>
        <w:t xml:space="preserve">Create a predictive model forecasting geological impacts of 1.5°C-3°C warming scenarios on Mumbai's coastline by 2050.</w:t>
      </w:r>
    </w:p>
    <w:bookmarkEnd w:id="22"/>
    <w:bookmarkStart w:id="26" w:name="X3ce356772f0b9951f59759cf73c42016ad46884"/>
    <w:p>
      <w:pPr>
        <w:pStyle w:val="Heading2"/>
      </w:pPr>
      <w:r>
        <w:t xml:space="preserve">4. Methodology: Integrated Geoscientific Approach</w:t>
      </w:r>
    </w:p>
    <w:p>
      <w:pPr>
        <w:pStyle w:val="FirstParagraph"/>
      </w:pPr>
      <w:r>
        <w:t xml:space="preserve">The proposed Research Proposal employs a multi-method strategy requiring direct involvement of the lead Geologist:</w:t>
      </w:r>
    </w:p>
    <w:bookmarkStart w:id="23" w:name="phase-1-data-synthesis-months-1-3"/>
    <w:p>
      <w:pPr>
        <w:pStyle w:val="Heading3"/>
      </w:pPr>
      <w:r>
        <w:t xml:space="preserve">Phase 1: Data Synthesis (Months 1-3)</w:t>
      </w:r>
    </w:p>
    <w:p>
      <w:pPr>
        <w:pStyle w:val="FirstParagraph"/>
      </w:pPr>
      <w:r>
        <w:t xml:space="preserve">Compile existing geological surveys from Geological Survey of India (GSI), Indian Space Research Organisation (ISRO) satellite data, and historical flood records. The Geologist will validate datasets against Mumbai's unique urban geology, identifying critical gaps in subsurface information.</w:t>
      </w:r>
    </w:p>
    <w:bookmarkEnd w:id="23"/>
    <w:bookmarkStart w:id="24" w:name="phase-2-field-investigation-months-4-8"/>
    <w:p>
      <w:pPr>
        <w:pStyle w:val="Heading3"/>
      </w:pPr>
      <w:r>
        <w:t xml:space="preserve">Phase 2: Field Investigation (Months 4-8)</w:t>
      </w:r>
    </w:p>
    <w:p>
      <w:pPr>
        <w:pStyle w:val="FirstParagraph"/>
      </w:pPr>
      <w:r>
        <w:t xml:space="preserve">Deploy the Geologist-led team for:</w:t>
      </w:r>
    </w:p>
    <w:p>
      <w:pPr>
        <w:numPr>
          <w:ilvl w:val="0"/>
          <w:numId w:val="1003"/>
        </w:numPr>
        <w:pStyle w:val="Compact"/>
      </w:pPr>
      <w:r>
        <w:t xml:space="preserve">Lidar and GPR surveys across 10 high-risk zones (including Malad, Andheri, and Worli)</w:t>
      </w:r>
    </w:p>
    <w:p>
      <w:pPr>
        <w:numPr>
          <w:ilvl w:val="0"/>
          <w:numId w:val="1003"/>
        </w:numPr>
        <w:pStyle w:val="Compact"/>
      </w:pPr>
      <w:r>
        <w:t xml:space="preserve">Systematic soil sampling at 50+ locations to analyze grain size distribution and liquefaction potential</w:t>
      </w:r>
    </w:p>
    <w:p>
      <w:pPr>
        <w:numPr>
          <w:ilvl w:val="0"/>
          <w:numId w:val="1003"/>
        </w:numPr>
        <w:pStyle w:val="Compact"/>
      </w:pPr>
      <w:r>
        <w:t xml:space="preserve">Groundwater level monitoring in 20 boreholes to correlate extraction patterns with subsidence rates</w:t>
      </w:r>
    </w:p>
    <w:bookmarkEnd w:id="24"/>
    <w:bookmarkStart w:id="25" w:name="phase-3-modeling-integration-months-9-12"/>
    <w:p>
      <w:pPr>
        <w:pStyle w:val="Heading3"/>
      </w:pPr>
      <w:r>
        <w:t xml:space="preserve">Phase 3: Modeling &amp; Integration (Months 9-12)</w:t>
      </w:r>
    </w:p>
    <w:p>
      <w:pPr>
        <w:pStyle w:val="FirstParagraph"/>
      </w:pPr>
      <w:r>
        <w:t xml:space="preserve">The Geologist will utilize GIS platforms to integrate field data with climate models, generating predictive hazard maps. Crucially, this phase will interface directly with municipal planners to ensure scientific findings translate into actionable urban policies.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transformative outcomes for</w:t>
      </w:r>
      <w:r>
        <w:t xml:space="preserve"> </w:t>
      </w:r>
      <w:r>
        <w:rPr>
          <w:bCs/>
          <w:b/>
        </w:rPr>
        <w:t xml:space="preserve">India Mumbai</w:t>
      </w:r>
      <w:r>
        <w:t xml:space="preserve">:</w:t>
      </w:r>
    </w:p>
    <w:p>
      <w:pPr>
        <w:numPr>
          <w:ilvl w:val="0"/>
          <w:numId w:val="1004"/>
        </w:numPr>
        <w:pStyle w:val="Compact"/>
      </w:pPr>
      <w:r>
        <w:rPr>
          <w:bCs/>
          <w:b/>
        </w:rPr>
        <w:t xml:space="preserve">Precise Hazard Maps:</w:t>
      </w:r>
      <w:r>
        <w:t xml:space="preserve"> </w:t>
      </w:r>
      <w:r>
        <w:t xml:space="preserve">First high-resolution geological hazard map specifically designed for Mumbai's urban environment, surpassing generic national models.</w:t>
      </w:r>
    </w:p>
    <w:p>
      <w:pPr>
        <w:numPr>
          <w:ilvl w:val="0"/>
          <w:numId w:val="1004"/>
        </w:numPr>
        <w:pStyle w:val="Compact"/>
      </w:pPr>
      <w:r>
        <w:rPr>
          <w:bCs/>
          <w:b/>
        </w:rPr>
        <w:t xml:space="preserve">Policy Framework:</w:t>
      </w:r>
      <w:r>
        <w:t xml:space="preserve"> </w:t>
      </w:r>
      <w:r>
        <w:t xml:space="preserve">Geological guidelines for building codes (to be adopted by MMRDA), mandating site-specific geotechnical assessments for all new developments.</w:t>
      </w:r>
    </w:p>
    <w:p>
      <w:pPr>
        <w:numPr>
          <w:ilvl w:val="0"/>
          <w:numId w:val="1004"/>
        </w:numPr>
        <w:pStyle w:val="Compact"/>
      </w:pPr>
      <w:r>
        <w:rPr>
          <w:bCs/>
          <w:b/>
        </w:rPr>
        <w:t xml:space="preserve">Sustainable Water Management:</w:t>
      </w:r>
      <w:r>
        <w:t xml:space="preserve"> </w:t>
      </w:r>
      <w:r>
        <w:t xml:space="preserve">Groundwater recharge strategies targeting identified aquifer zones, reducing subsidence by 25% within 5 years.</w:t>
      </w:r>
    </w:p>
    <w:p>
      <w:pPr>
        <w:numPr>
          <w:ilvl w:val="0"/>
          <w:numId w:val="1004"/>
        </w:numPr>
        <w:pStyle w:val="Compact"/>
      </w:pPr>
      <w:r>
        <w:rPr>
          <w:bCs/>
          <w:b/>
        </w:rPr>
        <w:t xml:space="preserve">Disaster Resilience:</w:t>
      </w:r>
      <w:r>
        <w:t xml:space="preserve"> </w:t>
      </w:r>
      <w:r>
        <w:t xml:space="preserve">Framework for incorporating geological data into Mumbai's Climate Action Plan, directly supporting UN Sustainable Development Goal 11 (Resilient Cities).</w:t>
      </w:r>
    </w:p>
    <w:p>
      <w:pPr>
        <w:pStyle w:val="FirstParagraph"/>
      </w:pPr>
      <w:r>
        <w:t xml:space="preserve">The significance extends beyond Mumbai: this research establishes a replicable model for coastal megacities across South Asia. As the lead Geologist, the researcher will become instrumental in redefining how urban development interfaces with geological reality in India Mumbai.</w:t>
      </w:r>
    </w:p>
    <w:bookmarkEnd w:id="27"/>
    <w:bookmarkStart w:id="28" w:name="implementation-framework"/>
    <w:p>
      <w:pPr>
        <w:pStyle w:val="Heading2"/>
      </w:pPr>
      <w:r>
        <w:t xml:space="preserve">6. Implementation Framework</w:t>
      </w:r>
    </w:p>
    <w:p>
      <w:pPr>
        <w:pStyle w:val="FirstParagraph"/>
      </w:pPr>
      <w:r>
        <w:t xml:space="preserve">The Research Proposal includes a robust implementation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Geologist Responsibilities</w:t>
            </w:r>
          </w:p>
        </w:tc>
      </w:tr>
      <w:tr>
        <w:tc>
          <w:tcPr/>
          <w:p>
            <w:pPr>
              <w:pStyle w:val="Compact"/>
              <w:jc w:val="left"/>
            </w:pPr>
            <w:r>
              <w:t xml:space="preserve">Month 1-3</w:t>
            </w:r>
          </w:p>
        </w:tc>
        <w:tc>
          <w:tcPr/>
          <w:p>
            <w:pPr>
              <w:pStyle w:val="Compact"/>
              <w:jc w:val="left"/>
            </w:pPr>
            <w:r>
              <w:t xml:space="preserve">Data collection &amp; literature review</w:t>
            </w:r>
          </w:p>
        </w:tc>
        <w:tc>
          <w:tcPr/>
          <w:p>
            <w:pPr>
              <w:pStyle w:val="Compact"/>
              <w:jc w:val="left"/>
            </w:pPr>
            <w:r>
              <w:t xml:space="preserve">Analyze GSI reports; validate data against Mumbai's unique geology; identify research gaps</w:t>
            </w:r>
          </w:p>
        </w:tc>
      </w:tr>
      <w:tr>
        <w:tc>
          <w:tcPr/>
          <w:p>
            <w:pPr>
              <w:pStyle w:val="Compact"/>
              <w:jc w:val="left"/>
            </w:pPr>
            <w:r>
              <w:t xml:space="preserve">Month 4-6</w:t>
            </w:r>
          </w:p>
        </w:tc>
        <w:tc>
          <w:tcPr/>
          <w:p>
            <w:pPr>
              <w:pStyle w:val="Compact"/>
              <w:jc w:val="left"/>
            </w:pPr>
            <w:r>
              <w:t xml:space="preserve">Field surveys &amp; sample collection</w:t>
            </w:r>
          </w:p>
        </w:tc>
        <w:tc>
          <w:tcPr/>
          <w:p>
            <w:pPr>
              <w:pStyle w:val="Compact"/>
              <w:jc w:val="left"/>
            </w:pPr>
            <w:r>
              <w:t xml:space="preserve">Lead GPR/Lidar team; oversee soil sampling protocol; ensure ethical data collection in urban settings</w:t>
            </w:r>
          </w:p>
        </w:tc>
      </w:tr>
      <w:tr>
        <w:tc>
          <w:tcPr/>
          <w:p>
            <w:pPr>
              <w:pStyle w:val="Compact"/>
              <w:jc w:val="left"/>
            </w:pPr>
            <w:r>
              <w:t xml:space="preserve">Month 7-9</w:t>
            </w:r>
          </w:p>
        </w:tc>
        <w:tc>
          <w:tcPr/>
          <w:p>
            <w:pPr>
              <w:pStyle w:val="Compact"/>
              <w:jc w:val="left"/>
            </w:pPr>
            <w:r>
              <w:t xml:space="preserve">Data analysis &amp; modeling</w:t>
            </w:r>
          </w:p>
        </w:tc>
        <w:tc>
          <w:tcPr/>
          <w:p>
            <w:pPr>
              <w:pStyle w:val="Compact"/>
              <w:jc w:val="left"/>
            </w:pPr>
            <w:r>
              <w:t xml:space="preserve">Develop subsidence prediction models; integrate seismic risk factors; create hazard zoning maps</w:t>
            </w:r>
          </w:p>
        </w:tc>
      </w:tr>
      <w:tr>
        <w:tc>
          <w:tcPr/>
          <w:p>
            <w:pPr>
              <w:pStyle w:val="Compact"/>
              <w:jc w:val="left"/>
            </w:pPr>
            <w:r>
              <w:t xml:space="preserve">Month 10-12</w:t>
            </w:r>
          </w:p>
        </w:tc>
        <w:tc>
          <w:tcPr/>
          <w:p>
            <w:pPr>
              <w:pStyle w:val="Compact"/>
              <w:jc w:val="left"/>
            </w:pPr>
            <w:r>
              <w:t xml:space="preserve">Policy integration &amp; dissemination</w:t>
            </w:r>
          </w:p>
        </w:tc>
        <w:tc>
          <w:tcPr/>
          <w:p>
            <w:pPr>
              <w:pStyle w:val="Compact"/>
              <w:jc w:val="left"/>
            </w:pPr>
            <w:r>
              <w:t xml:space="preserve">Present findings to MMRDA; draft technical guidelines; train municipal engineers in geological assessment</w:t>
            </w:r>
          </w:p>
        </w:tc>
      </w:tr>
    </w:tbl>
    <w:bookmarkEnd w:id="28"/>
    <w:bookmarkStart w:id="29" w:name="Xfd477840c39f1f049bc0c0aee78f9683b885256"/>
    <w:p>
      <w:pPr>
        <w:pStyle w:val="Heading2"/>
      </w:pPr>
      <w:r>
        <w:t xml:space="preserve">7. Conclusion: The Geologist as Urban Guardian</w:t>
      </w:r>
    </w:p>
    <w:p>
      <w:pPr>
        <w:pStyle w:val="FirstParagraph"/>
      </w:pPr>
      <w:r>
        <w:t xml:space="preserve">Mumbai's survival as India's economic engine depends on understanding its hidden geological foundation. This Research Proposal asserts that a dedicated Geologist must be central to Mumbai's development strategy—not as an afterthought, but as the cornerstone of sustainable urbanization. The proposed research transcends academic study; it delivers actionable science for the world's most challenging coastal city. As Mumbai navigates climate pressures and infrastructure expansion, this project will position</w:t>
      </w:r>
      <w:r>
        <w:t xml:space="preserve"> </w:t>
      </w:r>
      <w:r>
        <w:rPr>
          <w:bCs/>
          <w:b/>
        </w:rPr>
        <w:t xml:space="preserve">India Mumbai</w:t>
      </w:r>
      <w:r>
        <w:t xml:space="preserve"> </w:t>
      </w:r>
      <w:r>
        <w:t xml:space="preserve">at the forefront of geologically intelligent urban planning. By empowering a skilled Geologist with interdisciplinary collaboration capacity, we transform geological risks into foundations for resilient growth—proving that in the heart of India's financial capital, Earth science is not just relevant, but essential.</w:t>
      </w:r>
    </w:p>
    <w:p>
      <w:pPr>
        <w:pStyle w:val="BodyText"/>
      </w:pPr>
      <w:r>
        <w:rPr>
          <w:bCs/>
          <w:b/>
        </w:rPr>
        <w:t xml:space="preserve">Word Count: 847</w:t>
      </w:r>
    </w:p>
    <w:p>
      <w:pPr>
        <w:pStyle w:val="BodyText"/>
      </w:pPr>
      <w:r>
        <w:rPr>
          <w:iCs/>
          <w:i/>
        </w:rPr>
        <w:t xml:space="preserve">This Research Proposal is designed for immediate implementation by the Geological Survey of India and Mumbai Metropolitan Region Development Authority. The Geologist role outlined serves as both technical lead and policy catalyst for Mumbai's sustainable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Geology and Sustainable Development in India Mumbai</dc:title>
  <dc:creator/>
  <dc:language>en</dc:language>
  <cp:keywords/>
  <dcterms:created xsi:type="dcterms:W3CDTF">2025-12-12T13:19:05Z</dcterms:created>
  <dcterms:modified xsi:type="dcterms:W3CDTF">2025-12-12T13:19:05Z</dcterms:modified>
</cp:coreProperties>
</file>

<file path=docProps/custom.xml><?xml version="1.0" encoding="utf-8"?>
<Properties xmlns="http://schemas.openxmlformats.org/officeDocument/2006/custom-properties" xmlns:vt="http://schemas.openxmlformats.org/officeDocument/2006/docPropsVTypes"/>
</file>