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Geological</w:t>
      </w:r>
      <w:r>
        <w:t xml:space="preserve"> </w:t>
      </w:r>
      <w:r>
        <w:t xml:space="preserve">Hazard</w:t>
      </w:r>
      <w:r>
        <w:t xml:space="preserve"> </w:t>
      </w:r>
      <w:r>
        <w:t xml:space="preserve">Assessment</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Nigeria</w:t>
      </w:r>
      <w:r>
        <w:t xml:space="preserve"> </w:t>
      </w:r>
      <w:r>
        <w:t xml:space="preserve">Lagos</w:t>
      </w:r>
    </w:p>
    <w:bookmarkStart w:id="29" w:name="X87773e3c27c7b1dcb48b0f991722f47f33f6c88"/>
    <w:p>
      <w:pPr>
        <w:pStyle w:val="Heading1"/>
      </w:pPr>
      <w:r>
        <w:t xml:space="preserve">Research Proposal: Comprehensive Geohazard Mapping and Mitigation Strategy for Sustainable Development in Nigeria Lagos</w:t>
      </w:r>
    </w:p>
    <w:bookmarkStart w:id="20" w:name="abstract"/>
    <w:p>
      <w:pPr>
        <w:pStyle w:val="Heading2"/>
      </w:pPr>
      <w:r>
        <w:t xml:space="preserve">Abstract</w:t>
      </w:r>
    </w:p>
    <w:p>
      <w:pPr>
        <w:pStyle w:val="FirstParagraph"/>
      </w:pPr>
      <w:r>
        <w:t xml:space="preserve">This Research Proposal outlines a critical investigation into the geological vulnerabilities of Nigeria's largest megacity, Lagos. With over 20 million residents and accelerating coastal erosion, subsidence, and flooding threats, the role of the Geologist becomes indispensable for urban planning and disaster resilience. This project directly addresses the urgent need for localized geological data to inform infrastructure development across Nigeria Lagos. The proposed study will deploy advanced geospatial techniques, subsurface investigations, and community engagement to produce a comprehensive hazard map. The findings will empower city authorities with actionable insights, positioning the Geologist as a central figure in safeguarding Nigeria Lagos against environmental and anthropogenic risks. This Research Proposal represents a pivotal step toward integrating geological expertise into Lagos' sustainable development framework.</w:t>
      </w:r>
    </w:p>
    <w:bookmarkEnd w:id="20"/>
    <w:bookmarkStart w:id="21" w:name="X10ec32e152e0deec8a5d4bc32fed853a6bb7955"/>
    <w:p>
      <w:pPr>
        <w:pStyle w:val="Heading2"/>
      </w:pPr>
      <w:r>
        <w:t xml:space="preserve">1. Introduction: The Critical Context of Nigeria Lagos</w:t>
      </w:r>
    </w:p>
    <w:p>
      <w:pPr>
        <w:pStyle w:val="FirstParagraph"/>
      </w:pPr>
      <w:r>
        <w:t xml:space="preserve">Lagos, Nigeria's economic engine and a global megacity, faces unprecedented environmental stressors driven by rapid urbanization, sea-level rise, and unsustainable groundwater extraction. The city's foundation on low-lying coastal plains and lagoon systems renders it exceptionally vulnerable to subsidence (sinking land), saltwater intrusion, and catastrophic flooding. Current infrastructure planning often lacks robust geological input, leading to costly failures in roads, buildings, and drainage systems. This Research Proposal argues that the Geologist is not merely a consultant but a fundamental stakeholder in Lagos' survival strategy. The absence of up-to-date, high-resolution geological data for Nigeria Lagos constitutes a critical gap jeopardizing millions of lives and the nation's economic stability.</w:t>
      </w:r>
    </w:p>
    <w:bookmarkEnd w:id="21"/>
    <w:bookmarkStart w:id="22" w:name="X6147156c000ea8273861b8d7a5e9efe564b7e0d"/>
    <w:p>
      <w:pPr>
        <w:pStyle w:val="Heading2"/>
      </w:pPr>
      <w:r>
        <w:t xml:space="preserve">2. Problem Statement: The Urgent Need for Geologist-Led Insights</w:t>
      </w:r>
    </w:p>
    <w:p>
      <w:pPr>
        <w:pStyle w:val="FirstParagraph"/>
      </w:pPr>
      <w:r>
        <w:t xml:space="preserve">Existing geological maps of Lagos are outdated (often from 1970s), lack detail on modern hazards, and fail to incorporate recent anthropogenic impacts like groundwater over-extraction. This data vacuum impedes effective urban planning, flood management, and infrastructure investment. The consequences are dire: in 2022 alone, flooding displaced over 350,000 people in Nigeria Lagos; subsidence has already caused structural damage to key buildings like the Eko Atlantic development perimeter walls. Without targeted geological assessment led by qualified Geologists, Lagos cannot achieve its "Sustainable Development Goals" or mitigate climate vulnerability. This Research Proposal directly confronts this deficit by proposing a city-wide, high-resolution geological hazard assessment specifically tailored to the complex stratigraphy and human pressures of Nigeria Lagos.</w:t>
      </w:r>
    </w:p>
    <w:bookmarkEnd w:id="22"/>
    <w:bookmarkStart w:id="23" w:name="research-objectives"/>
    <w:p>
      <w:pPr>
        <w:pStyle w:val="Heading2"/>
      </w:pPr>
      <w:r>
        <w:t xml:space="preserve">3. Research Objectives</w:t>
      </w:r>
    </w:p>
    <w:p>
      <w:pPr>
        <w:numPr>
          <w:ilvl w:val="0"/>
          <w:numId w:val="1001"/>
        </w:numPr>
        <w:pStyle w:val="Compact"/>
      </w:pPr>
      <w:r>
        <w:t xml:space="preserve">To map and quantify subsidence rates across key urban zones in Nigeria Lagos using InSAR satellite data and ground-based GPS monitoring.</w:t>
      </w:r>
    </w:p>
    <w:p>
      <w:pPr>
        <w:numPr>
          <w:ilvl w:val="0"/>
          <w:numId w:val="1001"/>
        </w:numPr>
        <w:pStyle w:val="Compact"/>
      </w:pPr>
      <w:r>
        <w:t xml:space="preserve">To assess soil stability, liquefaction potential, and groundwater vulnerability along the coastal fringe and major drainage channels through borehole logging and geotechnical testing.</w:t>
      </w:r>
    </w:p>
    <w:p>
      <w:pPr>
        <w:numPr>
          <w:ilvl w:val="0"/>
          <w:numId w:val="1001"/>
        </w:numPr>
        <w:pStyle w:val="Compact"/>
      </w:pPr>
      <w:r>
        <w:t xml:space="preserve">To integrate geological data with hydrological models to predict future flood risk hotspots under varying climate change scenarios (e.g., 2050 projections).</w:t>
      </w:r>
    </w:p>
    <w:p>
      <w:pPr>
        <w:numPr>
          <w:ilvl w:val="0"/>
          <w:numId w:val="1001"/>
        </w:numPr>
        <w:pStyle w:val="Compact"/>
      </w:pPr>
      <w:r>
        <w:t xml:space="preserve">To develop a publicly accessible digital hazard map for Lagos city authorities, developers, and emergency services, directly utilizing the expertise of the Geologist.</w:t>
      </w:r>
    </w:p>
    <w:bookmarkEnd w:id="23"/>
    <w:bookmarkStart w:id="24" w:name="methodology-a-geologist-centric-approach"/>
    <w:p>
      <w:pPr>
        <w:pStyle w:val="Heading2"/>
      </w:pPr>
      <w:r>
        <w:t xml:space="preserve">4. Methodology: A Geologist-Centric Approach</w:t>
      </w:r>
    </w:p>
    <w:p>
      <w:pPr>
        <w:pStyle w:val="FirstParagraph"/>
      </w:pPr>
      <w:r>
        <w:t xml:space="preserve">The research will deploy an integrated methodology centered on fieldwork by a team of experienced geologists in Nigeria Lagos:</w:t>
      </w:r>
    </w:p>
    <w:p>
      <w:pPr>
        <w:numPr>
          <w:ilvl w:val="0"/>
          <w:numId w:val="1002"/>
        </w:numPr>
        <w:pStyle w:val="Compact"/>
      </w:pPr>
      <w:r>
        <w:rPr>
          <w:bCs/>
          <w:b/>
        </w:rPr>
        <w:t xml:space="preserve">Remote Sensing &amp; GIS Analysis:</w:t>
      </w:r>
      <w:r>
        <w:t xml:space="preserve"> </w:t>
      </w:r>
      <w:r>
        <w:t xml:space="preserve">Utilizing Sentinel-1 satellite data (InSAR) to measure millimeter-scale subsidence across the metropolis, processed with specialized software under Geologist supervision.</w:t>
      </w:r>
    </w:p>
    <w:p>
      <w:pPr>
        <w:numPr>
          <w:ilvl w:val="0"/>
          <w:numId w:val="1002"/>
        </w:numPr>
        <w:pStyle w:val="Compact"/>
      </w:pPr>
      <w:r>
        <w:rPr>
          <w:bCs/>
          <w:b/>
        </w:rPr>
        <w:t xml:space="preserve">Field Investigations:</w:t>
      </w:r>
      <w:r>
        <w:t xml:space="preserve"> </w:t>
      </w:r>
      <w:r>
        <w:t xml:space="preserve">Conducting 150+ targeted boreholes (30m depth) in high-risk zones identified via preliminary surveys. Soil samples will be analyzed for grain size, cohesion, permeability, and organic content by certified Geologists in local labs.</w:t>
      </w:r>
    </w:p>
    <w:p>
      <w:pPr>
        <w:numPr>
          <w:ilvl w:val="0"/>
          <w:numId w:val="1002"/>
        </w:numPr>
        <w:pStyle w:val="Compact"/>
      </w:pPr>
      <w:r>
        <w:rPr>
          <w:bCs/>
          <w:b/>
        </w:rPr>
        <w:t xml:space="preserve">Stakeholder Workshops:</w:t>
      </w:r>
      <w:r>
        <w:t xml:space="preserve"> </w:t>
      </w:r>
      <w:r>
        <w:t xml:space="preserve">Engaging city planners, engineers, and community leaders in Lagos to co-develop practical mitigation strategies based on the Geologist's findings.</w:t>
      </w:r>
    </w:p>
    <w:bookmarkEnd w:id="24"/>
    <w:bookmarkStart w:id="25" w:name="expected-outcomes-and-significance"/>
    <w:p>
      <w:pPr>
        <w:pStyle w:val="Heading2"/>
      </w:pPr>
      <w:r>
        <w:t xml:space="preserve">5. Expected Outcomes and Significance</w:t>
      </w:r>
    </w:p>
    <w:p>
      <w:pPr>
        <w:pStyle w:val="FirstParagraph"/>
      </w:pPr>
      <w:r>
        <w:t xml:space="preserve">This Research Proposal will deliver three transformative outcomes for Nigeria Lagos:</w:t>
      </w:r>
    </w:p>
    <w:p>
      <w:pPr>
        <w:numPr>
          <w:ilvl w:val="0"/>
          <w:numId w:val="1003"/>
        </w:numPr>
        <w:pStyle w:val="Compact"/>
      </w:pPr>
      <w:r>
        <w:t xml:space="preserve">A high-resolution, open-access Geological Hazard Map of Lagos, identifying zones of high subsidence risk (e.g., Ikoyi, Victoria Island), flood vulnerability (e.g., Agege, Apapa), and soil instability.</w:t>
      </w:r>
    </w:p>
    <w:p>
      <w:pPr>
        <w:numPr>
          <w:ilvl w:val="0"/>
          <w:numId w:val="1003"/>
        </w:numPr>
        <w:pStyle w:val="Compact"/>
      </w:pPr>
      <w:r>
        <w:t xml:space="preserve">Evidence-based guidelines for infrastructure development: recommendations on foundation types for new buildings, drainage reinforcement locations, and critical groundwater management protocols – all validated by Geologist-led field data.</w:t>
      </w:r>
    </w:p>
    <w:p>
      <w:pPr>
        <w:numPr>
          <w:ilvl w:val="0"/>
          <w:numId w:val="1003"/>
        </w:numPr>
        <w:pStyle w:val="Compact"/>
      </w:pPr>
      <w:r>
        <w:t xml:space="preserve">A framework to institutionalize geological assessment in Lagos' urban planning process, ensuring future projects incorporate Geologist input from inception.</w:t>
      </w:r>
    </w:p>
    <w:p>
      <w:pPr>
        <w:pStyle w:val="FirstParagraph"/>
      </w:pPr>
      <w:r>
        <w:t xml:space="preserve">The significance extends beyond Lagos. As a model for climate-vulnerable megacities globally, this study will demonstrate how the Geologist's expertise is non-negotiable for safe, sustainable urbanization in Nigeria and similar coastal cities worldwide. It directly supports Nigeria's National Climate Change Policy and Lagos State Development Plan 2030.</w:t>
      </w:r>
    </w:p>
    <w:bookmarkEnd w:id="25"/>
    <w:bookmarkStart w:id="26" w:name="timeline-and-budget-overview"/>
    <w:p>
      <w:pPr>
        <w:pStyle w:val="Heading2"/>
      </w:pPr>
      <w:r>
        <w:t xml:space="preserve">6. Timeline and Budget Overview</w:t>
      </w:r>
    </w:p>
    <w:p>
      <w:pPr>
        <w:pStyle w:val="FirstParagraph"/>
      </w:pPr>
      <w:r>
        <w:t xml:space="preserve">The proposed 18-month project includes: Months 1-3 (Literature review &amp; site selection), Months 4-10 (Fieldwork &amp; lab analysis), Months 11-15 (Modeling &amp; mapping), and Months 16-18 (Reporting, stakeholder workshops, and final report delivery). A realistic budget of $250,000 USD will cover equipment rental (LiDAR units), field crew salaries (including Geologists from Nigerian universities like University of Lagos), laboratory analyses, community engagement activities across Lagos Local Government Areas, and digital map production. Funding will be sought from the Nigerian Federal Ministry of Environment, World Bank Urban Resilience Programs, and private sector partners committed to sustainable infrastructure in Nigeria.</w:t>
      </w:r>
    </w:p>
    <w:bookmarkEnd w:id="26"/>
    <w:bookmarkStart w:id="27" w:name="conclusion-the-imperative-for-action"/>
    <w:p>
      <w:pPr>
        <w:pStyle w:val="Heading2"/>
      </w:pPr>
      <w:r>
        <w:t xml:space="preserve">7. Conclusion: The Imperative for Action</w:t>
      </w:r>
    </w:p>
    <w:p>
      <w:pPr>
        <w:pStyle w:val="FirstParagraph"/>
      </w:pPr>
      <w:r>
        <w:t xml:space="preserve">The future safety and prosperity of Nigeria Lagos hinges on integrating geological science into its urban fabric. This Research Proposal provides a clear, actionable pathway to achieve this through rigorous fieldwork led by skilled Geologists operating within the unique environmental context of Nigeria Lagos. By investing in this critical assessment, policymakers will move beyond reactive disaster management toward proactive resilience. The Geologist is not an optional advisor; they are the essential guide for navigating Lagos' complex geology and ensuring sustainable development for generations to come. We urge stakeholders to support this vital initiative as a cornerstone of Nigeria's urban future.</w:t>
      </w:r>
    </w:p>
    <w:bookmarkEnd w:id="27"/>
    <w:bookmarkStart w:id="28" w:name="word-count-878"/>
    <w:p>
      <w:pPr>
        <w:pStyle w:val="Heading2"/>
      </w:pPr>
      <w: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Geological Hazard Assessment for Sustainable Urban Development in Nigeria Lagos</dc:title>
  <dc:creator/>
  <dc:language>en</dc:language>
  <cp:keywords/>
  <dcterms:created xsi:type="dcterms:W3CDTF">2026-07-23T07:20:01Z</dcterms:created>
  <dcterms:modified xsi:type="dcterms:W3CDTF">2026-07-23T07:20:01Z</dcterms:modified>
</cp:coreProperties>
</file>

<file path=docProps/custom.xml><?xml version="1.0" encoding="utf-8"?>
<Properties xmlns="http://schemas.openxmlformats.org/officeDocument/2006/custom-properties" xmlns:vt="http://schemas.openxmlformats.org/officeDocument/2006/docPropsVTypes"/>
</file>