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Geological</w:t>
      </w:r>
      <w:r>
        <w:t xml:space="preserve"> </w:t>
      </w:r>
      <w:r>
        <w:t xml:space="preserve">Hazard</w:t>
      </w:r>
      <w:r>
        <w:t xml:space="preserve"> </w:t>
      </w:r>
      <w:r>
        <w:t xml:space="preserve">Assessment</w:t>
      </w:r>
      <w:r>
        <w:t xml:space="preserve"> </w:t>
      </w:r>
      <w:r>
        <w:t xml:space="preserve">and</w:t>
      </w:r>
      <w:r>
        <w:t xml:space="preserve"> </w:t>
      </w:r>
      <w:r>
        <w:t xml:space="preserve">Sustainable</w:t>
      </w:r>
      <w:r>
        <w:t xml:space="preserve"> </w:t>
      </w:r>
      <w:r>
        <w:t xml:space="preserve">Development</w:t>
      </w:r>
      <w:r>
        <w:t xml:space="preserve"> </w:t>
      </w:r>
      <w:r>
        <w:t xml:space="preserve">in</w:t>
      </w:r>
      <w:r>
        <w:t xml:space="preserve"> </w:t>
      </w:r>
      <w:r>
        <w:t xml:space="preserve">Saint</w:t>
      </w:r>
      <w:r>
        <w:t xml:space="preserve"> </w:t>
      </w:r>
      <w:r>
        <w:t xml:space="preserve">Petersburg,</w:t>
      </w:r>
      <w:r>
        <w:t xml:space="preserve"> </w:t>
      </w:r>
      <w:r>
        <w:t xml:space="preserve">Russia</w:t>
      </w:r>
    </w:p>
    <w:bookmarkStart w:id="27" w:name="X7a3ff3ebca34be6a924246a76df4250ae676eb2"/>
    <w:p>
      <w:pPr>
        <w:pStyle w:val="Heading1"/>
      </w:pPr>
      <w:r>
        <w:t xml:space="preserve">Research Proposal: Geological Hazard Assessment and Sustainable Urban Development in Saint Petersburg, Russia</w:t>
      </w:r>
    </w:p>
    <w:bookmarkStart w:id="20" w:name="abstract"/>
    <w:p>
      <w:pPr>
        <w:pStyle w:val="Heading2"/>
      </w:pPr>
      <w:r>
        <w:t xml:space="preserve">Abstract</w:t>
      </w:r>
    </w:p>
    <w:p>
      <w:pPr>
        <w:pStyle w:val="FirstParagraph"/>
      </w:pPr>
      <w:r>
        <w:t xml:space="preserve">This Research Proposal outlines a critical investigation into the geological hazards confronting Saint Petersburg, Russia. As one of Europe’s most significant historical and economic centers, Saint Petersburg faces escalating risks from climate change-induced permafrost degradation, subsidence along the Neva River delta, and legacy industrial contamination. This study will be conducted by a dedicated Geologist specializing in urban geology and environmental hazard mitigation within the context of Russia's Saint Petersburg. The primary objective is to develop a comprehensive geological hazard map integrating historical data, modern remote sensing, and field-based assessments to inform sustainable infrastructure planning for the city’s future resilience. This Research Proposal directly addresses urgent needs for a Geologist in Russia Saint Petersburg to safeguard public safety, preserve cultural heritage sites, and support national urban development priorities.</w:t>
      </w:r>
    </w:p>
    <w:bookmarkEnd w:id="20"/>
    <w:bookmarkStart w:id="21" w:name="X6df36fa6cafc374802db1c7fae23bca02e4669b"/>
    <w:p>
      <w:pPr>
        <w:pStyle w:val="Heading2"/>
      </w:pPr>
      <w:r>
        <w:t xml:space="preserve">1. Introduction: The Urgent Need for Geological Expertise in Saint Petersburg</w:t>
      </w:r>
    </w:p>
    <w:p>
      <w:pPr>
        <w:pStyle w:val="FirstParagraph"/>
      </w:pPr>
      <w:r>
        <w:t xml:space="preserve">Saint Petersburg, Russia’s second-largest city and a UNESCO World Heritage site since 1990, occupies a geologically complex coastal plain formed by glacial and marine deposits of the Baltic Shield. Its unique position on the Gulf of Finland exposes it to multifaceted geological challenges: rising sea levels accelerating coastal erosion, thawing permafrost destabilizing historic foundations (including the Winter Palace and Hermitage), and abandoned Soviet-era mining waste sites contaminating groundwater. The Russian government has prioritized "Urban Development for Resilience" under its 2030 National Strategy, yet Saint Petersburg lacks a unified, data-driven geological assessment framework. This gap necessitates an immediate Research Proposal led by a specialist Geologist operating within the geopolitical and environmental context of Russia Saint Petersburg. The role of this Geologist extends beyond academic inquiry; it is pivotal for protecting the city’s 5 million residents, its irreplaceable cultural assets, and its status as a key economic hub for Northern Europe.</w:t>
      </w:r>
    </w:p>
    <w:bookmarkEnd w:id="21"/>
    <w:bookmarkStart w:id="22" w:name="research-objectives"/>
    <w:p>
      <w:pPr>
        <w:pStyle w:val="Heading2"/>
      </w:pPr>
      <w:r>
        <w:t xml:space="preserve">2. Research Objectives</w:t>
      </w:r>
    </w:p>
    <w:p>
      <w:pPr>
        <w:pStyle w:val="FirstParagraph"/>
      </w:pPr>
      <w:r>
        <w:t xml:space="preserve">The core objectives of this Research Proposal are:</w:t>
      </w:r>
    </w:p>
    <w:p>
      <w:pPr>
        <w:numPr>
          <w:ilvl w:val="0"/>
          <w:numId w:val="1001"/>
        </w:numPr>
        <w:pStyle w:val="Compact"/>
      </w:pPr>
      <w:r>
        <w:t xml:space="preserve">To conduct a high-resolution geological survey of Saint Petersburg’s subsurface using geophysical techniques (seismic refraction, ground-penetrating radar) and borehole sampling to map permafrost boundaries, soil stability zones, and contaminant plumes.</w:t>
      </w:r>
    </w:p>
    <w:p>
      <w:pPr>
        <w:numPr>
          <w:ilvl w:val="0"/>
          <w:numId w:val="1001"/>
        </w:numPr>
        <w:pStyle w:val="Compact"/>
      </w:pPr>
      <w:r>
        <w:t xml:space="preserve">To integrate historical seismic data, flood records (notably the 1824 Neva River flood), and climate projections to model future geological hazard scenarios for critical infrastructure (e.g., metro systems, power plants).</w:t>
      </w:r>
    </w:p>
    <w:p>
      <w:pPr>
        <w:numPr>
          <w:ilvl w:val="0"/>
          <w:numId w:val="1001"/>
        </w:numPr>
        <w:pStyle w:val="Compact"/>
      </w:pPr>
      <w:r>
        <w:t xml:space="preserve">To develop a publicly accessible digital geological hazard atlas for Saint Petersburg, Russia. This atlas will be co-created with the Saint Petersburg City Administration and the Russian Geological Society, ensuring practical utility for urban planners and emergency management teams.</w:t>
      </w:r>
    </w:p>
    <w:p>
      <w:pPr>
        <w:numPr>
          <w:ilvl w:val="0"/>
          <w:numId w:val="1001"/>
        </w:numPr>
        <w:pStyle w:val="Compact"/>
      </w:pPr>
      <w:r>
        <w:t xml:space="preserve">To establish protocols for ongoing monitoring of geological risks by a resident Geologist in Russia’s Saint Petersburg, enabling proactive mitigation strategies ahead of anticipated climate impacts.</w:t>
      </w:r>
    </w:p>
    <w:bookmarkEnd w:id="22"/>
    <w:bookmarkStart w:id="23" w:name="X850d8a3843d56b9c50c0985e666479177477c87"/>
    <w:p>
      <w:pPr>
        <w:pStyle w:val="Heading2"/>
      </w:pPr>
      <w:r>
        <w:t xml:space="preserve">3. Methodology: A Geologist's Action Plan for Saint Petersburg</w:t>
      </w:r>
    </w:p>
    <w:p>
      <w:pPr>
        <w:pStyle w:val="FirstParagraph"/>
      </w:pPr>
      <w:r>
        <w:t xml:space="preserve">This Research Proposal employs a multi-phase methodology designed for immediate applicability in Russia Saint Petersburg:</w:t>
      </w:r>
    </w:p>
    <w:p>
      <w:pPr>
        <w:numPr>
          <w:ilvl w:val="0"/>
          <w:numId w:val="1002"/>
        </w:numPr>
        <w:pStyle w:val="Compact"/>
      </w:pPr>
      <w:r>
        <w:rPr>
          <w:bCs/>
          <w:b/>
        </w:rPr>
        <w:t xml:space="preserve">Phase 1 (Months 1-6): Data Synthesis &amp; Baseline Assessment.</w:t>
      </w:r>
      <w:r>
        <w:t xml:space="preserve"> </w:t>
      </w:r>
      <w:r>
        <w:t xml:space="preserve">The Geologist will compile and digitize decades of Russian geological surveys, Soviet-era mining records (e.g., from the Kirovsk mine complex), and satellite imagery. Collaboration with St. Petersburg State University’s Geology Department and the Federal Service for Hydrometeorology will be secured to access localized historical data.</w:t>
      </w:r>
    </w:p>
    <w:p>
      <w:pPr>
        <w:numPr>
          <w:ilvl w:val="0"/>
          <w:numId w:val="1002"/>
        </w:numPr>
        <w:pStyle w:val="Compact"/>
      </w:pPr>
      <w:r>
        <w:rPr>
          <w:bCs/>
          <w:b/>
        </w:rPr>
        <w:t xml:space="preserve">Phase 2 (Months 7-18): Field Investigations &amp; Hazard Mapping.</w:t>
      </w:r>
      <w:r>
        <w:t xml:space="preserve"> </w:t>
      </w:r>
      <w:r>
        <w:t xml:space="preserve">Using non-invasive geophysical methods across key zones (Vasilevsky Island, Petrograd Side, Kronshtadt), the Geologist will collect real-time subsurface data. This includes identifying unstable zones near the Neva Riverbanks and assessing contamination from industrial sites like the former "Mazut" oil refinery.</w:t>
      </w:r>
    </w:p>
    <w:p>
      <w:pPr>
        <w:numPr>
          <w:ilvl w:val="0"/>
          <w:numId w:val="1002"/>
        </w:numPr>
        <w:pStyle w:val="Compact"/>
      </w:pPr>
      <w:r>
        <w:rPr>
          <w:bCs/>
          <w:b/>
        </w:rPr>
        <w:t xml:space="preserve">Phase 3 (Months 19-24): Risk Modeling &amp; Stakeholder Engagement.</w:t>
      </w:r>
      <w:r>
        <w:t xml:space="preserve"> </w:t>
      </w:r>
      <w:r>
        <w:t xml:space="preserve">Advanced GIS modeling will correlate geological data with climate models (using Russia’s Climate Research Institute datasets). The Geologist will present findings to the Saint Petersburg Mayor's Office, the Russian Ministry of Construction, and international partners (e.g., EU Horizon Europe projects on coastal resilience) to align recommendations with national policy frameworks.</w:t>
      </w:r>
    </w:p>
    <w:bookmarkEnd w:id="23"/>
    <w:bookmarkStart w:id="24" w:name="X26d72c44181e6b2edff785c212c1da97c7fcf1a"/>
    <w:p>
      <w:pPr>
        <w:pStyle w:val="Heading2"/>
      </w:pPr>
      <w:r>
        <w:t xml:space="preserve">4. Significance &amp; Impact for Russia and Saint Petersburg</w:t>
      </w:r>
    </w:p>
    <w:p>
      <w:pPr>
        <w:pStyle w:val="FirstParagraph"/>
      </w:pPr>
      <w:r>
        <w:t xml:space="preserve">The implications of this Research Proposal extend far beyond academic contribution. A Geologist operating within Russia Saint Petersburg is indispensable for:</w:t>
      </w:r>
    </w:p>
    <w:p>
      <w:pPr>
        <w:numPr>
          <w:ilvl w:val="0"/>
          <w:numId w:val="1003"/>
        </w:numPr>
        <w:pStyle w:val="Compact"/>
      </w:pPr>
      <w:r>
        <w:rPr>
          <w:bCs/>
          <w:b/>
        </w:rPr>
        <w:t xml:space="preserve">Urban Safety:</w:t>
      </w:r>
      <w:r>
        <w:t xml:space="preserve"> </w:t>
      </w:r>
      <w:r>
        <w:t xml:space="preserve">Preventing catastrophic infrastructure failures (e.g., the 2016 metro tunnel collapse linked to unstable soils) by providing evidence-based construction guidelines.</w:t>
      </w:r>
    </w:p>
    <w:p>
      <w:pPr>
        <w:numPr>
          <w:ilvl w:val="0"/>
          <w:numId w:val="1003"/>
        </w:numPr>
        <w:pStyle w:val="Compact"/>
      </w:pPr>
      <w:r>
        <w:rPr>
          <w:bCs/>
          <w:b/>
        </w:rPr>
        <w:t xml:space="preserve">Cultural Preservation:</w:t>
      </w:r>
      <w:r>
        <w:t xml:space="preserve"> </w:t>
      </w:r>
      <w:r>
        <w:t xml:space="preserve">Protecting UNESCO-listed sites like the Peter and Paul Fortress, where geological instability threatens centuries-old structures. The Geologist’s work will directly support Russia’s cultural heritage conservation initiatives.</w:t>
      </w:r>
    </w:p>
    <w:p>
      <w:pPr>
        <w:numPr>
          <w:ilvl w:val="0"/>
          <w:numId w:val="1003"/>
        </w:numPr>
        <w:pStyle w:val="Compact"/>
      </w:pPr>
      <w:r>
        <w:rPr>
          <w:bCs/>
          <w:b/>
        </w:rPr>
        <w:t xml:space="preserve">National Economic Strategy:</w:t>
      </w:r>
      <w:r>
        <w:t xml:space="preserve"> </w:t>
      </w:r>
      <w:r>
        <w:t xml:space="preserve">Saint Petersburg is a cornerstone of Russia’s "Northern Development" program. A resilient geological foundation ensures continuous operation of the Port of Saint Petersburg, Europe's largest ice-free port, and attracts foreign investment crucial for Russian economic diversification.</w:t>
      </w:r>
    </w:p>
    <w:p>
      <w:pPr>
        <w:numPr>
          <w:ilvl w:val="0"/>
          <w:numId w:val="1003"/>
        </w:numPr>
        <w:pStyle w:val="Compact"/>
      </w:pPr>
      <w:r>
        <w:rPr>
          <w:bCs/>
          <w:b/>
        </w:rPr>
        <w:t xml:space="preserve">Climate Adaptation Leadership:</w:t>
      </w:r>
      <w:r>
        <w:t xml:space="preserve"> </w:t>
      </w:r>
      <w:r>
        <w:t xml:space="preserve">This Research Proposal positions Russia Saint Petersburg as a model city for climate-resilient urban geology in Arctic and sub-Arctic regions globally. The resulting hazard atlas will serve as a template for other Russian coastal cities facing similar challenges (e.g., Arkhangelsk, Murmansk).</w:t>
      </w:r>
    </w:p>
    <w:bookmarkEnd w:id="24"/>
    <w:bookmarkStart w:id="25" w:name="conclusion-the-imperative-for-action"/>
    <w:p>
      <w:pPr>
        <w:pStyle w:val="Heading2"/>
      </w:pPr>
      <w:r>
        <w:t xml:space="preserve">5. Conclusion: The Imperative for Action</w:t>
      </w:r>
    </w:p>
    <w:p>
      <w:pPr>
        <w:pStyle w:val="FirstParagraph"/>
      </w:pPr>
      <w:r>
        <w:t xml:space="preserve">As Saint Petersburg contends with accelerating climate change and aging infrastructure, the absence of a dedicated Geologist-led geological assessment poses an unacceptable risk to Russia’s second city. This Research Proposal provides a clear, actionable blueprint for deploying specialized geological expertise within the unique context of Russia Saint Petersburg. It moves beyond theoretical study to deliver tangible tools—hazard maps, monitoring protocols, and policy recommendations—for decision-makers. The Geologist’s role is not merely technical; it is strategic for safeguarding Russia’s cultural legacy, economic vitality, and the future livability of a city that symbolizes Russian history and modern ambition. Without this focused Research Proposal and the dedicated Geologist to execute it in Saint Petersburg, Russia risks irreversible damage to its most iconic urban landscape. We urgently request funding and institutional partnership to initiate this vital work for Russia Saint Petersburg.</w:t>
      </w:r>
    </w:p>
    <w:bookmarkEnd w:id="25"/>
    <w:bookmarkStart w:id="26" w:name="word-count-847"/>
    <w:p>
      <w:pPr>
        <w:pStyle w:val="Heading2"/>
      </w:pPr>
      <w:r>
        <w:t xml:space="preserve">Word Count: 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Geological Hazard Assessment and Sustainable Development in Saint Petersburg, Russia</dc:title>
  <dc:creator/>
  <dc:language>en</dc:language>
  <cp:keywords/>
  <dcterms:created xsi:type="dcterms:W3CDTF">2026-07-23T22:58:51Z</dcterms:created>
  <dcterms:modified xsi:type="dcterms:W3CDTF">2026-07-23T22:58:51Z</dcterms:modified>
</cp:coreProperties>
</file>

<file path=docProps/custom.xml><?xml version="1.0" encoding="utf-8"?>
<Properties xmlns="http://schemas.openxmlformats.org/officeDocument/2006/custom-properties" xmlns:vt="http://schemas.openxmlformats.org/officeDocument/2006/docPropsVTypes"/>
</file>