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Geotechnical</w:t>
      </w:r>
      <w:r>
        <w:t xml:space="preserve"> </w:t>
      </w:r>
      <w:r>
        <w:t xml:space="preserve">Resilience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04c45686f33c38cf93ef46864219baa073e0c6"/>
    <w:p>
      <w:pPr>
        <w:pStyle w:val="Heading1"/>
      </w:pPr>
      <w:r>
        <w:t xml:space="preserve">Research Proposal: Advancing Geotechnical Resilience Through Integrated Geological Analysis for Sustainable Development in South Africa Cape Town</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Geologist</w:t>
      </w:r>
      <w:r>
        <w:t xml:space="preserve"> </w:t>
      </w:r>
      <w:r>
        <w:t xml:space="preserve">in addressing Cape Town's escalating environmental and infrastructural challenges. Focusing on the unique geological framework of</w:t>
      </w:r>
      <w:r>
        <w:t xml:space="preserve"> </w:t>
      </w:r>
      <w:r>
        <w:rPr>
          <w:bCs/>
          <w:b/>
        </w:rPr>
        <w:t xml:space="preserve">South Africa Cape Town</w:t>
      </w:r>
      <w:r>
        <w:t xml:space="preserve">, this study will deploy advanced geospatial and field-based methodologies to assess groundwater vulnerability, coastal erosion dynamics, and land stability risks. With Cape Town currently navigating unprecedented water scarcity and climate-induced hazards, the strategic application of geological expertise is paramount. This</w:t>
      </w:r>
      <w:r>
        <w:t xml:space="preserve"> </w:t>
      </w:r>
      <w:r>
        <w:rPr>
          <w:bCs/>
          <w:b/>
        </w:rPr>
        <w:t xml:space="preserve">Research Proposal</w:t>
      </w:r>
      <w:r>
        <w:t xml:space="preserve"> </w:t>
      </w:r>
      <w:r>
        <w:t xml:space="preserve">seeks funding for a 24-month project to empower local</w:t>
      </w:r>
      <w:r>
        <w:t xml:space="preserve"> </w:t>
      </w:r>
      <w:r>
        <w:rPr>
          <w:bCs/>
          <w:b/>
        </w:rPr>
        <w:t xml:space="preserve">Geologist</w:t>
      </w:r>
      <w:r>
        <w:t xml:space="preserve"> </w:t>
      </w:r>
      <w:r>
        <w:t xml:space="preserve">professionals with data-driven tools for resilient urban planning, directly contributing to the sustainability goals of</w:t>
      </w:r>
      <w:r>
        <w:t xml:space="preserve"> </w:t>
      </w:r>
      <w:r>
        <w:rPr>
          <w:bCs/>
          <w:b/>
        </w:rPr>
        <w:t xml:space="preserve">South Africa Cape Town</w:t>
      </w:r>
      <w:r>
        <w:t xml:space="preserve">.</w:t>
      </w:r>
    </w:p>
    <w:bookmarkEnd w:id="20"/>
    <w:bookmarkStart w:id="21" w:name="X6473380c4bd188c377331773517648a47d2ad58"/>
    <w:p>
      <w:pPr>
        <w:pStyle w:val="Heading2"/>
      </w:pPr>
      <w:r>
        <w:t xml:space="preserve">1. Introduction: The Imperative for Geological Expertise in Cape Town</w:t>
      </w:r>
    </w:p>
    <w:p>
      <w:pPr>
        <w:pStyle w:val="FirstParagraph"/>
      </w:pPr>
      <w:r>
        <w:rPr>
          <w:iCs/>
          <w:i/>
        </w:rPr>
        <w:t xml:space="preserve">South Africa Cape Town</w:t>
      </w:r>
      <w:r>
        <w:t xml:space="preserve">, a global city renowned for its natural beauty and economic significance, faces mounting pressure from climate change, rapid urbanization, and resource depletion. The city's water crisis (epitomized by the 2018 "Day Zero" threat) starkly revealed the vulnerability of its hydrogeological systems. At the heart of this challenge lies an underutilized asset: the geological foundation that shapes Cape Town's water security, coastal integrity, and urban stability. A</w:t>
      </w:r>
      <w:r>
        <w:t xml:space="preserve"> </w:t>
      </w:r>
      <w:r>
        <w:rPr>
          <w:bCs/>
          <w:b/>
        </w:rPr>
        <w:t xml:space="preserve">Geologist</w:t>
      </w:r>
      <w:r>
        <w:t xml:space="preserve"> </w:t>
      </w:r>
      <w:r>
        <w:t xml:space="preserve">is uniquely positioned to decode these complex systems, yet their strategic integration into municipal planning remains inconsistent. This</w:t>
      </w:r>
      <w:r>
        <w:t xml:space="preserve"> </w:t>
      </w:r>
      <w:r>
        <w:rPr>
          <w:bCs/>
          <w:b/>
        </w:rPr>
        <w:t xml:space="preserve">Research Proposal</w:t>
      </w:r>
      <w:r>
        <w:t xml:space="preserve"> </w:t>
      </w:r>
      <w:r>
        <w:t xml:space="preserve">argues that systematic geological assessment is not merely academic but a fundamental requirement for</w:t>
      </w:r>
      <w:r>
        <w:t xml:space="preserve"> </w:t>
      </w:r>
      <w:r>
        <w:rPr>
          <w:iCs/>
          <w:i/>
        </w:rPr>
        <w:t xml:space="preserve">South Africa Cape Town's</w:t>
      </w:r>
      <w:r>
        <w:t xml:space="preserve"> </w:t>
      </w:r>
      <w:r>
        <w:t xml:space="preserve">survival and prosperity. The primary aim is to establish a robust framework where the</w:t>
      </w:r>
      <w:r>
        <w:t xml:space="preserve"> </w:t>
      </w:r>
      <w:r>
        <w:rPr>
          <w:bCs/>
          <w:b/>
        </w:rPr>
        <w:t xml:space="preserve">Geologist</w:t>
      </w:r>
      <w:r>
        <w:t xml:space="preserve">'s insights directly inform policy, infrastructure investment, and community resilience strategies within the Cape Town metropolitan area.</w:t>
      </w:r>
    </w:p>
    <w:bookmarkEnd w:id="21"/>
    <w:bookmarkStart w:id="22" w:name="Xac2e4114715df8513ddb81f9e299ea6631bf3b8"/>
    <w:p>
      <w:pPr>
        <w:pStyle w:val="Heading2"/>
      </w:pPr>
      <w:r>
        <w:t xml:space="preserve">2. Problem Statement: The Gap in Geological Integration</w:t>
      </w:r>
    </w:p>
    <w:p>
      <w:pPr>
        <w:pStyle w:val="FirstParagraph"/>
      </w:pPr>
      <w:r>
        <w:t xml:space="preserve">Cape Town's geological complexity – characterized by ancient Table Mountain Group sandstones (critical aquifer formations), fractured basement rocks, and dynamic coastal sedimentary environments – presents both opportunities and significant risks. Current municipal planning often lacks detailed, up-to-date geological input, leading to:</w:t>
      </w:r>
    </w:p>
    <w:p>
      <w:pPr>
        <w:numPr>
          <w:ilvl w:val="0"/>
          <w:numId w:val="1001"/>
        </w:numPr>
        <w:pStyle w:val="Compact"/>
      </w:pPr>
      <w:r>
        <w:rPr>
          <w:bCs/>
          <w:b/>
        </w:rPr>
        <w:t xml:space="preserve">Groundwater Mismanagement:</w:t>
      </w:r>
      <w:r>
        <w:t xml:space="preserve"> </w:t>
      </w:r>
      <w:r>
        <w:t xml:space="preserve">Over-extraction from unmonitored aquifers due to insufficient geological mapping of recharge zones and fracture networks.</w:t>
      </w:r>
    </w:p>
    <w:p>
      <w:pPr>
        <w:numPr>
          <w:ilvl w:val="0"/>
          <w:numId w:val="1001"/>
        </w:numPr>
        <w:pStyle w:val="Compact"/>
      </w:pPr>
      <w:r>
        <w:rPr>
          <w:bCs/>
          <w:b/>
        </w:rPr>
        <w:t xml:space="preserve">Catastrophic Coastal Erosion:</w:t>
      </w:r>
      <w:r>
        <w:t xml:space="preserve"> </w:t>
      </w:r>
      <w:r>
        <w:t xml:space="preserve">Development on unstable cliffs (e.g., False Bay, Kalk Bay) without full understanding of rock strength, sediment transport, and sea-level rise impacts.</w:t>
      </w:r>
    </w:p>
    <w:p>
      <w:pPr>
        <w:numPr>
          <w:ilvl w:val="0"/>
          <w:numId w:val="1001"/>
        </w:numPr>
        <w:pStyle w:val="Compact"/>
      </w:pPr>
      <w:r>
        <w:rPr>
          <w:bCs/>
          <w:b/>
        </w:rPr>
        <w:t xml:space="preserve">Land Instability Risks:</w:t>
      </w:r>
      <w:r>
        <w:t xml:space="preserve"> </w:t>
      </w:r>
      <w:r>
        <w:t xml:space="preserve">Infrastructure projects (roads, housing) proceeding in areas prone to subsidence or landslides without comprehensive slope stability analysis by a qualified</w:t>
      </w:r>
      <w:r>
        <w:t xml:space="preserve"> </w:t>
      </w:r>
      <w:r>
        <w:rPr>
          <w:bCs/>
          <w:b/>
        </w:rPr>
        <w:t xml:space="preserve">Geologist</w:t>
      </w:r>
      <w:r>
        <w:t xml:space="preserve">.</w:t>
      </w:r>
    </w:p>
    <w:p>
      <w:pPr>
        <w:pStyle w:val="FirstParagraph"/>
      </w:pPr>
      <w:r>
        <w:t xml:space="preserve">This gap perpetuates reactive, costly responses rather than proactive, geologically informed solutions. The absence of an integrated geological data platform hinders the effective role of the</w:t>
      </w:r>
      <w:r>
        <w:t xml:space="preserve"> </w:t>
      </w:r>
      <w:r>
        <w:rPr>
          <w:bCs/>
          <w:b/>
        </w:rPr>
        <w:t xml:space="preserve">Geologist</w:t>
      </w:r>
      <w:r>
        <w:t xml:space="preserve"> </w:t>
      </w:r>
      <w:r>
        <w:t xml:space="preserve">within city governance.</w:t>
      </w:r>
    </w:p>
    <w:bookmarkEnd w:id="22"/>
    <w:bookmarkStart w:id="23" w:name="Xc4d8f9470660ec666c3e910097ef4e30f118794"/>
    <w:p>
      <w:pPr>
        <w:pStyle w:val="Heading2"/>
      </w:pPr>
      <w:r>
        <w:t xml:space="preserve">3. Literature Review: Gaps in Cape Town-Specific Geoscience</w:t>
      </w:r>
    </w:p>
    <w:p>
      <w:pPr>
        <w:pStyle w:val="FirstParagraph"/>
      </w:pPr>
      <w:r>
        <w:t xml:space="preserve">While global geoscience literature on coastal erosion and groundwater is extensive, application to the specific lithostratigraphy (e.g., Peninsula Granite Garrison, Malmesbury Group) and socio-ecological context of</w:t>
      </w:r>
      <w:r>
        <w:t xml:space="preserve"> </w:t>
      </w:r>
      <w:r>
        <w:rPr>
          <w:bCs/>
          <w:b/>
        </w:rPr>
        <w:t xml:space="preserve">South Africa Cape Town</w:t>
      </w:r>
      <w:r>
        <w:t xml:space="preserve"> </w:t>
      </w:r>
      <w:r>
        <w:t xml:space="preserve">remains sparse. Existing studies often focus on isolated phenomena (e.g., one beach erosion site) without linking geology to integrated urban planning or climate adaptation at a metropolitan scale. Crucially, there is minimal research on how the modern</w:t>
      </w:r>
      <w:r>
        <w:t xml:space="preserve"> </w:t>
      </w:r>
      <w:r>
        <w:rPr>
          <w:bCs/>
          <w:b/>
        </w:rPr>
        <w:t xml:space="preserve">Geologist</w:t>
      </w:r>
      <w:r>
        <w:t xml:space="preserve"> </w:t>
      </w:r>
      <w:r>
        <w:t xml:space="preserve">can effectively bridge scientific data and municipal decision-making processes within South Africa's unique administrative and resource-constrained environment. This project directly addresses this critical gap by centering its methodology on Cape Town's immediate, actionable needs.</w:t>
      </w:r>
    </w:p>
    <w:bookmarkEnd w:id="23"/>
    <w:bookmarkStart w:id="24" w:name="X0afbf003ade4a09de0a51e91a157e9044b17a22"/>
    <w:p>
      <w:pPr>
        <w:pStyle w:val="Heading2"/>
      </w:pPr>
      <w:r>
        <w:t xml:space="preserve">4. Methodology: A Multi-Pronged Geological Approach</w:t>
      </w:r>
    </w:p>
    <w:p>
      <w:pPr>
        <w:pStyle w:val="FirstParagraph"/>
      </w:pPr>
      <w:r>
        <w:t xml:space="preserve">This research employs a mixed-methods strategy, prioritizing fieldwork and stakeholder engagement within</w:t>
      </w:r>
      <w:r>
        <w:t xml:space="preserve"> </w:t>
      </w:r>
      <w:r>
        <w:rPr>
          <w:bCs/>
          <w:b/>
        </w:rPr>
        <w:t xml:space="preserve">South Africa Cape Town</w:t>
      </w:r>
      <w:r>
        <w:t xml:space="preserve">:</w:t>
      </w:r>
    </w:p>
    <w:p>
      <w:pPr>
        <w:numPr>
          <w:ilvl w:val="0"/>
          <w:numId w:val="1002"/>
        </w:numPr>
        <w:pStyle w:val="Compact"/>
      </w:pPr>
      <w:r>
        <w:rPr>
          <w:bCs/>
          <w:b/>
        </w:rPr>
        <w:t xml:space="preserve">High-Resolution Geophysical Surveys:</w:t>
      </w:r>
      <w:r>
        <w:t xml:space="preserve"> </w:t>
      </w:r>
      <w:r>
        <w:t xml:space="preserve">Ground Penetrating Radar (GPR) and Electrical Resistivity Tomography (ERT) across key aquifer recharge zones (e.g., Hottentots Holland Mountains, Cape Flats) to map subsurface fracture networks and sediment layers invisible to surface observation.</w:t>
      </w:r>
    </w:p>
    <w:p>
      <w:pPr>
        <w:numPr>
          <w:ilvl w:val="0"/>
          <w:numId w:val="1002"/>
        </w:numPr>
        <w:pStyle w:val="Compact"/>
      </w:pPr>
      <w:r>
        <w:rPr>
          <w:bCs/>
          <w:b/>
        </w:rPr>
        <w:t xml:space="preserve">Integrative GIS &amp; Remote Sensing:</w:t>
      </w:r>
      <w:r>
        <w:t xml:space="preserve"> </w:t>
      </w:r>
      <w:r>
        <w:t xml:space="preserve">Developing a dynamic, open-access geological database layer for the Cape Town metro area. This will integrate historical geology maps (e.g., SGI 1:50,000 series), LiDAR topography, satellite imagery for erosion monitoring, and real-time groundwater level data.</w:t>
      </w:r>
    </w:p>
    <w:p>
      <w:pPr>
        <w:numPr>
          <w:ilvl w:val="0"/>
          <w:numId w:val="1002"/>
        </w:numPr>
        <w:pStyle w:val="Compact"/>
      </w:pPr>
      <w:r>
        <w:rPr>
          <w:bCs/>
          <w:b/>
        </w:rPr>
        <w:t xml:space="preserve">Stakeholder Co-Design Workshops:</w:t>
      </w:r>
      <w:r>
        <w:t xml:space="preserve"> </w:t>
      </w:r>
      <w:r>
        <w:t xml:space="preserve">Collaborating directly with City of Cape Town planners (Water &amp; Sanitation Department, Urban Development), local</w:t>
      </w:r>
      <w:r>
        <w:t xml:space="preserve"> </w:t>
      </w:r>
      <w:r>
        <w:rPr>
          <w:bCs/>
          <w:b/>
        </w:rPr>
        <w:t xml:space="preserve">Geologist</w:t>
      </w:r>
      <w:r>
        <w:t xml:space="preserve">s (SA Institute of Rock Mechanics), and community representatives to ensure findings are actionable and relevant. This addresses the critical need for the</w:t>
      </w:r>
      <w:r>
        <w:t xml:space="preserve"> </w:t>
      </w:r>
      <w:r>
        <w:rPr>
          <w:bCs/>
          <w:b/>
        </w:rPr>
        <w:t xml:space="preserve">Geologist</w:t>
      </w:r>
      <w:r>
        <w:t xml:space="preserve">'s voice to be heard in decision-making forums.</w:t>
      </w:r>
    </w:p>
    <w:p>
      <w:pPr>
        <w:numPr>
          <w:ilvl w:val="0"/>
          <w:numId w:val="1002"/>
        </w:numPr>
        <w:pStyle w:val="Compact"/>
      </w:pPr>
      <w:r>
        <w:rPr>
          <w:bCs/>
          <w:b/>
        </w:rPr>
        <w:t xml:space="preserve">Climate Impact Modeling:</w:t>
      </w:r>
      <w:r>
        <w:t xml:space="preserve"> </w:t>
      </w:r>
      <w:r>
        <w:t xml:space="preserve">Using geological data inputs (rock permeability, coastal geology) within hydrological and coastal erosion models to project vulnerability under IPCC climate scenarios (e.g., increased rainfall variability, sea-level rise) for key Cape Town districts.</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tangible outcomes for</w:t>
      </w:r>
      <w:r>
        <w:t xml:space="preserve"> </w:t>
      </w:r>
      <w:r>
        <w:rPr>
          <w:bCs/>
          <w:b/>
        </w:rPr>
        <w:t xml:space="preserve">South Africa Cape Town</w:t>
      </w:r>
      <w:r>
        <w:t xml:space="preserve">:</w:t>
      </w:r>
    </w:p>
    <w:p>
      <w:pPr>
        <w:numPr>
          <w:ilvl w:val="0"/>
          <w:numId w:val="1003"/>
        </w:numPr>
        <w:pStyle w:val="Compact"/>
      </w:pPr>
      <w:r>
        <w:t xml:space="preserve">A comprehensive, publicly accessible digital geological atlas of Cape Town's critical subsurface resources and hazards, directly empowering the municipal</w:t>
      </w:r>
      <w:r>
        <w:t xml:space="preserve"> </w:t>
      </w:r>
      <w:r>
        <w:rPr>
          <w:bCs/>
          <w:b/>
        </w:rPr>
        <w:t xml:space="preserve">Geologist</w:t>
      </w:r>
      <w:r>
        <w:t xml:space="preserve">.</w:t>
      </w:r>
    </w:p>
    <w:p>
      <w:pPr>
        <w:numPr>
          <w:ilvl w:val="0"/>
          <w:numId w:val="1003"/>
        </w:numPr>
        <w:pStyle w:val="Compact"/>
      </w:pPr>
      <w:r>
        <w:t xml:space="preserve">Specific, evidence-based recommendations for land-use zoning (e.g., safe development corridors), aquifer management protocols, and coastal protection strategies.</w:t>
      </w:r>
    </w:p>
    <w:p>
      <w:pPr>
        <w:numPr>
          <w:ilvl w:val="0"/>
          <w:numId w:val="1003"/>
        </w:numPr>
        <w:pStyle w:val="Compact"/>
      </w:pPr>
      <w:r>
        <w:t xml:space="preserve">A proven model for integrating geological expertise into municipal governance frameworks within South Africa, applicable to other cities facing similar challenges.</w:t>
      </w:r>
    </w:p>
    <w:p>
      <w:pPr>
        <w:numPr>
          <w:ilvl w:val="0"/>
          <w:numId w:val="1003"/>
        </w:numPr>
        <w:pStyle w:val="Compact"/>
      </w:pPr>
      <w:r>
        <w:t xml:space="preserve">Capacity building: Training programs for city engineers and planners on interpreting geological data, enhancing the long-term role of the</w:t>
      </w:r>
      <w:r>
        <w:t xml:space="preserve"> </w:t>
      </w:r>
      <w:r>
        <w:rPr>
          <w:bCs/>
          <w:b/>
        </w:rPr>
        <w:t xml:space="preserve">Geologist</w:t>
      </w:r>
      <w:r>
        <w:t xml:space="preserve"> </w:t>
      </w:r>
      <w:r>
        <w:t xml:space="preserve">in Cape Town's infrastructure lifecycle.</w:t>
      </w:r>
    </w:p>
    <w:p>
      <w:pPr>
        <w:pStyle w:val="FirstParagraph"/>
      </w:pPr>
      <w:r>
        <w:t xml:space="preserve">The significance extends beyond immediate water security. It positions Cape Town as a leader in climate-resilient urban planning grounded in Earth science, directly contributing to National Development Plan goals and Sustainable Development Goals (SDG 6: Clean Water, SDG 11: Sustainable Cities). The role of the</w:t>
      </w:r>
      <w:r>
        <w:t xml:space="preserve"> </w:t>
      </w:r>
      <w:r>
        <w:rPr>
          <w:bCs/>
          <w:b/>
        </w:rPr>
        <w:t xml:space="preserve">Geologist</w:t>
      </w:r>
      <w:r>
        <w:t xml:space="preserve"> </w:t>
      </w:r>
      <w:r>
        <w:t xml:space="preserve">transitions from passive data provider to active strategic partner in safeguarding</w:t>
      </w:r>
      <w:r>
        <w:t xml:space="preserve"> </w:t>
      </w:r>
      <w:r>
        <w:rPr>
          <w:iCs/>
          <w:i/>
        </w:rPr>
        <w:t xml:space="preserve">South Africa Cape Town's</w:t>
      </w:r>
      <w:r>
        <w:t xml:space="preserve"> </w:t>
      </w:r>
      <w:r>
        <w:t xml:space="preserve">future.</w:t>
      </w:r>
    </w:p>
    <w:bookmarkEnd w:id="25"/>
    <w:bookmarkStart w:id="26" w:name="Xf19e8445ce5ef539ed5c75d06bd48d22b356203"/>
    <w:p>
      <w:pPr>
        <w:pStyle w:val="Heading2"/>
      </w:pPr>
      <w:r>
        <w:t xml:space="preserve">6. Conclusion: Geology as the Cornerstone of Resilience</w:t>
      </w:r>
    </w:p>
    <w:p>
      <w:pPr>
        <w:pStyle w:val="FirstParagraph"/>
      </w:pPr>
      <w:r>
        <w:t xml:space="preserve">The water crisis, coastal threats, and infrastructure strain confronting</w:t>
      </w:r>
      <w:r>
        <w:t xml:space="preserve"> </w:t>
      </w:r>
      <w:r>
        <w:rPr>
          <w:bCs/>
          <w:b/>
        </w:rPr>
        <w:t xml:space="preserve">South Africa Cape Town</w:t>
      </w:r>
      <w:r>
        <w:t xml:space="preserve"> </w:t>
      </w:r>
      <w:r>
        <w:t xml:space="preserve">demand solutions rooted in a deep understanding of the Earth itself. This research proposal provides a blueprint for harnessing the expertise of the</w:t>
      </w:r>
      <w:r>
        <w:t xml:space="preserve"> </w:t>
      </w:r>
      <w:r>
        <w:rPr>
          <w:bCs/>
          <w:b/>
        </w:rPr>
        <w:t xml:space="preserve">Geologist</w:t>
      </w:r>
      <w:r>
        <w:t xml:space="preserve"> </w:t>
      </w:r>
      <w:r>
        <w:t xml:space="preserve">as a central pillar of sustainable urban development. By moving beyond isolated studies to create an integrated, actionable geological knowledge base, this project will equip Cape Town with an indispensable tool for navigating its complex environmental future. The investment in this</w:t>
      </w:r>
      <w:r>
        <w:t xml:space="preserve"> </w:t>
      </w:r>
      <w:r>
        <w:rPr>
          <w:bCs/>
          <w:b/>
        </w:rPr>
        <w:t xml:space="preserve">Research Proposal</w:t>
      </w:r>
      <w:r>
        <w:t xml:space="preserve"> </w:t>
      </w:r>
      <w:r>
        <w:t xml:space="preserve">is an investment in the very bedrock of South Africa's most iconic city – ensuring that the work of the</w:t>
      </w:r>
      <w:r>
        <w:t xml:space="preserve"> </w:t>
      </w:r>
      <w:r>
        <w:rPr>
          <w:bCs/>
          <w:b/>
        </w:rPr>
        <w:t xml:space="preserve">Geologist</w:t>
      </w:r>
      <w:r>
        <w:t xml:space="preserve"> </w:t>
      </w:r>
      <w:r>
        <w:t xml:space="preserve">becomes synonymous with resilience and innovation in</w:t>
      </w:r>
      <w:r>
        <w:t xml:space="preserve"> </w:t>
      </w:r>
      <w:r>
        <w:rPr>
          <w:iCs/>
          <w:i/>
        </w:rPr>
        <w:t xml:space="preserve">Cape Town, South Africa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Geotechnical Resilience in South Africa Cape Town</dc:title>
  <dc:creator/>
  <dc:language>en</dc:language>
  <cp:keywords/>
  <dcterms:created xsi:type="dcterms:W3CDTF">2025-12-10T15:46:40Z</dcterms:created>
  <dcterms:modified xsi:type="dcterms:W3CDTF">2025-12-10T15:46:40Z</dcterms:modified>
</cp:coreProperties>
</file>

<file path=docProps/custom.xml><?xml version="1.0" encoding="utf-8"?>
<Properties xmlns="http://schemas.openxmlformats.org/officeDocument/2006/custom-properties" xmlns:vt="http://schemas.openxmlformats.org/officeDocument/2006/docPropsVTypes"/>
</file>