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through</w:t>
      </w:r>
      <w:r>
        <w:t xml:space="preserve"> </w:t>
      </w:r>
      <w:r>
        <w:t xml:space="preserve">Geologist</w:t>
      </w:r>
      <w:r>
        <w:t xml:space="preserve"> </w:t>
      </w:r>
      <w:r>
        <w:t xml:space="preserve">Expertise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0b4d3a70c04458a0a077aee1116b5669bcb27f5"/>
    <w:p>
      <w:pPr>
        <w:pStyle w:val="Heading1"/>
      </w:pPr>
      <w:r>
        <w:t xml:space="preserve">Research Proposal: Integrating Geologist Expertise for Resilient Infrastructure Development in Tanzania Dar es Salaam</w:t>
      </w:r>
    </w:p>
    <w:bookmarkStart w:id="20" w:name="introduction-and-background"/>
    <w:p>
      <w:pPr>
        <w:pStyle w:val="Heading2"/>
      </w:pPr>
      <w:r>
        <w:t xml:space="preserve">1. Introduction and Background</w:t>
      </w:r>
    </w:p>
    <w:p>
      <w:pPr>
        <w:pStyle w:val="FirstParagraph"/>
      </w:pPr>
      <w:r>
        <w:t xml:space="preserve">Tanzania Dar es Salaam, the economic and administrative hub of Tanzania, is experiencing unprecedented urban expansion at a rate exceeding 5% annually. This rapid growth places immense pressure on the city's physical infrastructure, natural resources, and environmental stability. As a leading coastal megacity in Africa, Tanzania Dar es Salaam faces critical challenges including subsidence (land sinking), coastal erosion, flooding due to climate change impacts, and the need for sustainable groundwater management. These issues demand sophisticated geological understanding to ensure safe and resilient urban development. This Research Proposal outlines a focused investigation led by a dedicated Geologist into the geological hazards and resource potential specifically within Tanzania Dar es Salaam, aiming to provide actionable data for city planners, policymakers, and developers.</w:t>
      </w:r>
    </w:p>
    <w:bookmarkEnd w:id="20"/>
    <w:bookmarkStart w:id="21" w:name="problem-statement"/>
    <w:p>
      <w:pPr>
        <w:pStyle w:val="Heading2"/>
      </w:pPr>
      <w:r>
        <w:t xml:space="preserve">2. Problem Statement</w:t>
      </w:r>
    </w:p>
    <w:p>
      <w:pPr>
        <w:pStyle w:val="FirstParagraph"/>
      </w:pPr>
      <w:r>
        <w:t xml:space="preserve">The current pace of development in Tanzania Dar es Salaam is often outstripping the capacity for comprehensive geological assessment. Urban planning frequently relies on outdated or insufficiently detailed geological information, leading to infrastructure failures such as building collapses, road washouts during heavy rains, and vulnerability to sea-level rise. Crucially, the role of a Geologist in systematically evaluating subsurface conditions (soil mechanics, rock formations), groundwater resources, and coastal processes remains underutilized in mainstream city development strategies. Without accurate geological data integrated into planning at the outset of projects—particularly in newly developed areas like Kigamboni Peninsula or Mwanza Road corridor—the long-term sustainability and safety of Tanzania Dar es Salaam are severely compromised. This gap represents a significant risk to public safety, economic investment, and environmental protection within Tanzania's most critical urban center.</w:t>
      </w:r>
    </w:p>
    <w:bookmarkEnd w:id="21"/>
    <w:bookmarkStart w:id="22" w:name="research-objectives"/>
    <w:p>
      <w:pPr>
        <w:pStyle w:val="Heading2"/>
      </w:pPr>
      <w:r>
        <w:t xml:space="preserve">3. Research Objectives</w:t>
      </w:r>
    </w:p>
    <w:p>
      <w:pPr>
        <w:pStyle w:val="FirstParagraph"/>
      </w:pPr>
      <w:r>
        <w:t xml:space="preserve">This study aims to directly address the geological knowledge deficit in Tanzania Dar es Salaam through the following specific objectives:</w:t>
      </w:r>
    </w:p>
    <w:p>
      <w:pPr>
        <w:numPr>
          <w:ilvl w:val="0"/>
          <w:numId w:val="1001"/>
        </w:numPr>
        <w:pStyle w:val="Compact"/>
      </w:pPr>
      <w:r>
        <w:t xml:space="preserve">To conduct a high-resolution, spatially detailed geological and geomorphological assessment of key development zones within Tanzania Dar es Salaam (focusing on coastal areas, major transport corridors, and new urban centers).</w:t>
      </w:r>
    </w:p>
    <w:p>
      <w:pPr>
        <w:numPr>
          <w:ilvl w:val="0"/>
          <w:numId w:val="1001"/>
        </w:numPr>
        <w:pStyle w:val="Compact"/>
      </w:pPr>
      <w:r>
        <w:t xml:space="preserve">To map and quantify subsidence rates using advanced geodetic techniques (InSAR) combined with ground-truthing by a Geologist to understand the underlying causes (e.g., groundwater extraction, sediment compaction).</w:t>
      </w:r>
    </w:p>
    <w:p>
      <w:pPr>
        <w:numPr>
          <w:ilvl w:val="0"/>
          <w:numId w:val="1001"/>
        </w:numPr>
        <w:pStyle w:val="Compact"/>
      </w:pPr>
      <w:r>
        <w:t xml:space="preserve">To evaluate coastal erosion dynamics along Dar es Salaam's vulnerable shoreline, identifying critical hotspots and potential mitigation strategies informed by geological processes.</w:t>
      </w:r>
    </w:p>
    <w:p>
      <w:pPr>
        <w:numPr>
          <w:ilvl w:val="0"/>
          <w:numId w:val="1001"/>
        </w:numPr>
        <w:pStyle w:val="Compact"/>
      </w:pPr>
      <w:r>
        <w:t xml:space="preserve">To assess the sustainability of current groundwater abstraction rates in relation to aquifer recharge and geology, providing evidence-based recommendations for water resource management in Tanzania Dar es Salaam.</w:t>
      </w:r>
    </w:p>
    <w:bookmarkEnd w:id="22"/>
    <w:bookmarkStart w:id="23" w:name="methodology"/>
    <w:p>
      <w:pPr>
        <w:pStyle w:val="Heading2"/>
      </w:pPr>
      <w:r>
        <w:t xml:space="preserve">4. Methodology</w:t>
      </w:r>
    </w:p>
    <w:p>
      <w:pPr>
        <w:pStyle w:val="FirstParagraph"/>
      </w:pPr>
      <w:r>
        <w:t xml:space="preserve">The proposed research will be executed through a multi-phase methodology specifically designed for the context of Tanzania Dar es Salaam:</w:t>
      </w:r>
    </w:p>
    <w:p>
      <w:pPr>
        <w:numPr>
          <w:ilvl w:val="0"/>
          <w:numId w:val="1002"/>
        </w:numPr>
        <w:pStyle w:val="Compact"/>
      </w:pPr>
      <w:r>
        <w:rPr>
          <w:bCs/>
          <w:b/>
        </w:rPr>
        <w:t xml:space="preserve">Phase 1: Data Synthesis &amp; Scoping (Months 1-3):</w:t>
      </w:r>
      <w:r>
        <w:t xml:space="preserve"> </w:t>
      </w:r>
      <w:r>
        <w:t xml:space="preserve">Compile and critically evaluate existing geological maps, hydrogeological studies, subsidence data, and coastal erosion records relevant to Tanzania Dar es Salaam. Identify knowledge gaps with a Geologist specializing in coastal urban geology.</w:t>
      </w:r>
    </w:p>
    <w:p>
      <w:pPr>
        <w:numPr>
          <w:ilvl w:val="0"/>
          <w:numId w:val="1002"/>
        </w:numPr>
        <w:pStyle w:val="Compact"/>
      </w:pPr>
      <w:r>
        <w:rPr>
          <w:bCs/>
          <w:b/>
        </w:rPr>
        <w:t xml:space="preserve">Phase 2: Field Investigation &amp; Data Collection (Months 4-10):</w:t>
      </w:r>
      <w:r>
        <w:t xml:space="preserve"> </w:t>
      </w:r>
      <w:r>
        <w:t xml:space="preserve">A Geologist will conduct targeted fieldwork across selected sites, including:</w:t>
      </w:r>
    </w:p>
    <w:p>
      <w:pPr>
        <w:numPr>
          <w:ilvl w:val="1"/>
          <w:numId w:val="1003"/>
        </w:numPr>
        <w:pStyle w:val="Compact"/>
      </w:pPr>
      <w:r>
        <w:t xml:space="preserve">Geotechnical borehole drilling and soil sampling at strategic locations for subsidence analysis.</w:t>
      </w:r>
    </w:p>
    <w:p>
      <w:pPr>
        <w:numPr>
          <w:ilvl w:val="1"/>
          <w:numId w:val="1003"/>
        </w:numPr>
        <w:pStyle w:val="Compact"/>
      </w:pPr>
      <w:r>
        <w:t xml:space="preserve">LiDAR and high-resolution satellite imagery analysis to assess coastal erosion patterns.</w:t>
      </w:r>
    </w:p>
    <w:p>
      <w:pPr>
        <w:numPr>
          <w:ilvl w:val="1"/>
          <w:numId w:val="1003"/>
        </w:numPr>
        <w:pStyle w:val="Compact"/>
      </w:pPr>
      <w:r>
        <w:t xml:space="preserve">Ground-penetrating radar (GPR) surveys in key urban areas to map subsurface structures influencing infrastructure stability.</w:t>
      </w:r>
    </w:p>
    <w:p>
      <w:pPr>
        <w:numPr>
          <w:ilvl w:val="1"/>
          <w:numId w:val="1003"/>
        </w:numPr>
        <w:pStyle w:val="Compact"/>
      </w:pPr>
      <w:r>
        <w:t xml:space="preserve">Water level monitoring and water quality sampling from boreholes across the city for hydrogeological modeling.</w:t>
      </w:r>
    </w:p>
    <w:p>
      <w:pPr>
        <w:numPr>
          <w:ilvl w:val="0"/>
          <w:numId w:val="1002"/>
        </w:numPr>
        <w:pStyle w:val="Compact"/>
      </w:pPr>
      <w:r>
        <w:rPr>
          <w:bCs/>
          <w:b/>
        </w:rPr>
        <w:t xml:space="preserve">Phase 3: Analysis &amp; Modeling (Months 11-15):</w:t>
      </w:r>
      <w:r>
        <w:t xml:space="preserve"> </w:t>
      </w:r>
      <w:r>
        <w:t xml:space="preserve">Utilize geospatial analysis (GIS), subsidence modeling, and hydrological models to integrate field data with remote sensing. Develop predictive maps for future hazard zones within Tanzania Dar es Salaam.</w:t>
      </w:r>
    </w:p>
    <w:p>
      <w:pPr>
        <w:numPr>
          <w:ilvl w:val="0"/>
          <w:numId w:val="1002"/>
        </w:numPr>
        <w:pStyle w:val="Compact"/>
      </w:pPr>
      <w:r>
        <w:rPr>
          <w:bCs/>
          <w:b/>
        </w:rPr>
        <w:t xml:space="preserve">Phase 4: Stakeholder Engagement &amp; Dissemination (Months 16-18):</w:t>
      </w:r>
      <w:r>
        <w:t xml:space="preserve"> </w:t>
      </w:r>
      <w:r>
        <w:t xml:space="preserve">Present findings directly to the Dar es Salaam City Council, Ministry of Water, Tanzanian Geological Survey Authority (TGA), and urban planners. Develop practical guidelines for incorporating Geologist recommendations into municipal planning standards.</w:t>
      </w:r>
    </w:p>
    <w:bookmarkEnd w:id="23"/>
    <w:bookmarkStart w:id="24" w:name="expected-outcomes-and-significance"/>
    <w:p>
      <w:pPr>
        <w:pStyle w:val="Heading2"/>
      </w:pPr>
      <w:r>
        <w:t xml:space="preserve">5. Expected Outcomes and Significance</w:t>
      </w:r>
    </w:p>
    <w:p>
      <w:pPr>
        <w:pStyle w:val="FirstParagraph"/>
      </w:pPr>
      <w:r>
        <w:t xml:space="preserve">This Research Proposal will deliver tangible outcomes that directly benefit Tanzania Dar es Salaam:</w:t>
      </w:r>
    </w:p>
    <w:p>
      <w:pPr>
        <w:numPr>
          <w:ilvl w:val="0"/>
          <w:numId w:val="1004"/>
        </w:numPr>
        <w:pStyle w:val="Compact"/>
      </w:pPr>
      <w:r>
        <w:rPr>
          <w:bCs/>
          <w:b/>
        </w:rPr>
        <w:t xml:space="preserve">Actionable Geological Hazard Maps:</w:t>
      </w:r>
      <w:r>
        <w:t xml:space="preserve"> </w:t>
      </w:r>
      <w:r>
        <w:t xml:space="preserve">High-resolution maps identifying subsidence risk zones, erosion hotspots, and suitable areas for infrastructure development within Tanzania Dar es Salaam, empowering city planners to make informed location decisions.</w:t>
      </w:r>
    </w:p>
    <w:p>
      <w:pPr>
        <w:numPr>
          <w:ilvl w:val="0"/>
          <w:numId w:val="1004"/>
        </w:numPr>
        <w:pStyle w:val="Compact"/>
      </w:pPr>
      <w:r>
        <w:rPr>
          <w:bCs/>
          <w:b/>
        </w:rPr>
        <w:t xml:space="preserve">Sustainable Water Resource Assessment:</w:t>
      </w:r>
      <w:r>
        <w:t xml:space="preserve"> </w:t>
      </w:r>
      <w:r>
        <w:t xml:space="preserve">A detailed report on groundwater sustainability in Dar es Salaam, providing evidence for regulating abstraction rates and identifying potential new water sources based on geological formations.</w:t>
      </w:r>
    </w:p>
    <w:p>
      <w:pPr>
        <w:numPr>
          <w:ilvl w:val="0"/>
          <w:numId w:val="1004"/>
        </w:numPr>
        <w:pStyle w:val="Compact"/>
      </w:pPr>
      <w:r>
        <w:rPr>
          <w:bCs/>
          <w:b/>
        </w:rPr>
        <w:t xml:space="preserve">Enhanced Planning Protocols:</w:t>
      </w:r>
      <w:r>
        <w:t xml:space="preserve"> </w:t>
      </w:r>
      <w:r>
        <w:t xml:space="preserve">A set of practical guidelines for municipal engineers and developers, mandating the involvement of a Geologist in the early stages of any major urban development project in Tanzania Dar es Salaam.</w:t>
      </w:r>
    </w:p>
    <w:p>
      <w:pPr>
        <w:numPr>
          <w:ilvl w:val="0"/>
          <w:numId w:val="1004"/>
        </w:numPr>
        <w:pStyle w:val="Compact"/>
      </w:pPr>
      <w:r>
        <w:rPr>
          <w:bCs/>
          <w:b/>
        </w:rPr>
        <w:t xml:space="preserve">Capacity Building:</w:t>
      </w:r>
      <w:r>
        <w:t xml:space="preserve"> </w:t>
      </w:r>
      <w:r>
        <w:t xml:space="preserve">Training sessions for local Tanzanian geologists and city officials on interpreting geological data for urban planning, fostering long-term capability within Tanzania Dar es Salaam's technical workforce.</w:t>
      </w:r>
    </w:p>
    <w:p>
      <w:pPr>
        <w:pStyle w:val="FirstParagraph"/>
      </w:pPr>
      <w:r>
        <w:t xml:space="preserve">The significance of this research extends beyond immediate infrastructure safety. By establishing a robust geological foundation for development, the study contributes directly to the Sustainable Development Goals (SDGs), particularly SDG 11 (Sustainable Cities), SDG 6 (Clean Water), and SDG 13 (Climate Action). It positions Tanzania Dar es Salaam as a leader in evidence-based, resilient urban planning within Africa.</w:t>
      </w:r>
    </w:p>
    <w:bookmarkEnd w:id="24"/>
    <w:bookmarkStart w:id="25" w:name="relevance-of-the-geologist-role"/>
    <w:p>
      <w:pPr>
        <w:pStyle w:val="Heading2"/>
      </w:pPr>
      <w:r>
        <w:t xml:space="preserve">6. Relevance of the Geologist Role</w:t>
      </w:r>
    </w:p>
    <w:p>
      <w:pPr>
        <w:pStyle w:val="FirstParagraph"/>
      </w:pPr>
      <w:r>
        <w:t xml:space="preserve">The central role of the Geologist is paramount throughout this proposal. This research is not merely about data collection; it is about applying specialized geological expertise to solve urgent, place-specific problems in Tanzania Dar es Salaam. A Geologist provides the essential scientific lens to interpret complex subsurface conditions, understand long-term environmental processes (like erosion and aquifer behavior), and translate this into practical engineering solutions. The findings of this research will only be valuable if guided by a Geologist's deep understanding of rock and soil behavior, hydrogeological principles, and coastal dynamics—making the Geologist the indispensable core of this initiative. This project underscores that investing in a qualified Geologist for urban development is not an added cost, but a critical investment in Tanzania Dar es Salaam's future resilience.</w:t>
      </w:r>
    </w:p>
    <w:bookmarkEnd w:id="25"/>
    <w:bookmarkStart w:id="26" w:name="conclusion"/>
    <w:p>
      <w:pPr>
        <w:pStyle w:val="Heading2"/>
      </w:pPr>
      <w:r>
        <w:t xml:space="preserve">7. Conclusion</w:t>
      </w:r>
    </w:p>
    <w:p>
      <w:pPr>
        <w:pStyle w:val="FirstParagraph"/>
      </w:pPr>
      <w:r>
        <w:t xml:space="preserve">Tanzania Dar es Salaam stands at a pivotal moment where the integration of geological science into urban planning is no longer optional, but essential for survival and prosperity. This Research Proposal presents a clear, actionable pathway to bridge the critical gap between geological understanding and sustainable development in Tanzania Dar es Salaam. By prioritizing high-quality geological assessment led by a dedicated Geologist, this project offers a blueprint for transforming how cities in Tanzania—and globally—approach growth amidst environmental complexity. We seek funding and institutional partnership to execute this vital research, ensuring that the next phase of development in Tanzania Dar es Salaam is built firmly on the bedrock of scientific knowledge, not speculation.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Development through Geologist Expertise in Tanzania Dar es Salaam</dc:title>
  <dc:creator/>
  <cp:keywords/>
  <dcterms:created xsi:type="dcterms:W3CDTF">2025-12-10T06:05:33Z</dcterms:created>
  <dcterms:modified xsi:type="dcterms:W3CDTF">2025-12-10T06:05:33Z</dcterms:modified>
</cp:coreProperties>
</file>

<file path=docProps/custom.xml><?xml version="1.0" encoding="utf-8"?>
<Properties xmlns="http://schemas.openxmlformats.org/officeDocument/2006/custom-properties" xmlns:vt="http://schemas.openxmlformats.org/officeDocument/2006/docPropsVTypes"/>
</file>