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Urban</w:t>
      </w:r>
      <w:r>
        <w:t xml:space="preserve"> </w:t>
      </w:r>
      <w:r>
        <w:t xml:space="preserve">Geologic</w:t>
      </w:r>
      <w:r>
        <w:t xml:space="preserve"> </w:t>
      </w:r>
      <w:r>
        <w:t xml:space="preserve">Hazard</w:t>
      </w:r>
      <w:r>
        <w:t xml:space="preserve"> </w:t>
      </w:r>
      <w:r>
        <w:t xml:space="preserve">Assessment</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San</w:t>
      </w:r>
      <w:r>
        <w:t xml:space="preserve"> </w:t>
      </w:r>
      <w:r>
        <w:t xml:space="preserve">Francisco,</w:t>
      </w:r>
      <w:r>
        <w:t xml:space="preserve"> </w:t>
      </w:r>
      <w:r>
        <w:t xml:space="preserve">United</w:t>
      </w:r>
      <w:r>
        <w:t xml:space="preserve"> </w:t>
      </w:r>
      <w:r>
        <w:t xml:space="preserve">States</w:t>
      </w:r>
    </w:p>
    <w:bookmarkStart w:id="29" w:name="X5a8495b71e04e7cd360827d2732fe47e0204e90"/>
    <w:p>
      <w:pPr>
        <w:pStyle w:val="Heading1"/>
      </w:pPr>
      <w:r>
        <w:t xml:space="preserve">Research Proposal: Advancing Urban Resilience through Geologic Hazard Mapping and Risk Mitigation in San Francisco, United States</w:t>
      </w:r>
    </w:p>
    <w:bookmarkStart w:id="20" w:name="abstract"/>
    <w:p>
      <w:pPr>
        <w:pStyle w:val="Heading2"/>
      </w:pPr>
      <w:r>
        <w:t xml:space="preserve">Abstract</w:t>
      </w:r>
    </w:p>
    <w:p>
      <w:pPr>
        <w:pStyle w:val="FirstParagraph"/>
      </w:pPr>
      <w:r>
        <w:t xml:space="preserve">This Research Proposal outlines a critical investigation into the geologic hazards threatening sustainable development in San Francisco, United States. Focusing on the unique tectonic setting of the San Francisco Bay Area, this project will deploy a multidisciplinary approach led by an experienced Geologist to map and model seismic vulnerability across urban infrastructure. The findings will directly inform municipal planning policies, emergency response strategies, and resilient construction standards within the City and County of San Francisco. As one of the most seismically active urban centers in the United States, this research addresses an urgent need for data-driven hazard mitigation that prioritizes public safety and long-term community resilience.</w:t>
      </w:r>
    </w:p>
    <w:bookmarkEnd w:id="20"/>
    <w:bookmarkStart w:id="21" w:name="X192eb3d8cecba52fe7d3408f6c6fab9478e77d3"/>
    <w:p>
      <w:pPr>
        <w:pStyle w:val="Heading2"/>
      </w:pPr>
      <w:r>
        <w:t xml:space="preserve">1. Introduction: The Imperative for Geologic Expertise in San Francisco</w:t>
      </w:r>
    </w:p>
    <w:p>
      <w:pPr>
        <w:pStyle w:val="FirstParagraph"/>
      </w:pPr>
      <w:r>
        <w:t xml:space="preserve">San Francisco, situated within the United States geologic landscape at the intersection of the Pacific Plate and North American Plate, faces an exceptionally high risk from earthquakes, liquefaction, landslides, and coastal erosion. The Hayward Fault Zone runs directly beneath parts of the city's core infrastructure, while historic fill areas on former marshlands create zones of extreme vulnerability during seismic events. This Research Proposal centers on the pivotal role of the Geologist in interpreting these complex subsurface conditions to protect one of America's most iconic cities. As a Geologist working within United States San Francisco, I am uniquely positioned to translate intricate earth science data into actionable urban planning outcomes that safeguard residents and infrastructure against catastrophic geologic events.</w:t>
      </w:r>
    </w:p>
    <w:bookmarkEnd w:id="21"/>
    <w:bookmarkStart w:id="22" w:name="X27c74ccd811ceaf304ff4b1433b93e2579d8fb4"/>
    <w:p>
      <w:pPr>
        <w:pStyle w:val="Heading2"/>
      </w:pPr>
      <w:r>
        <w:t xml:space="preserve">2. Problem Statement: Critical Gaps in Urban Geologic Risk Management</w:t>
      </w:r>
    </w:p>
    <w:p>
      <w:pPr>
        <w:pStyle w:val="FirstParagraph"/>
      </w:pPr>
      <w:r>
        <w:t xml:space="preserve">Current hazard maps for San Francisco largely rely on 1970s-era seismic studies, failing to incorporate modern LiDAR topography, advanced soil liquefaction modeling, and climate change-driven sea-level rise projections. This Research Proposal addresses a pressing gap: the absence of a comprehensive, high-resolution geologic hazard assessment integrated with real-time urban development patterns in San Francisco. A Geologist's expertise is essential to identify "hot spots" where aging infrastructure (e.g., bridges, water mains) overlaps with zones of amplified ground motion or liquefaction susceptibility. Without this targeted investigation, municipal investments in resilience remain misdirected, leaving neighborhoods like the Mission District and Embarcadero vulnerable to cascading failures during a major earthquake event within the United States San Francisco context.</w:t>
      </w:r>
    </w:p>
    <w:bookmarkEnd w:id="22"/>
    <w:bookmarkStart w:id="23" w:name="research-objectives"/>
    <w:p>
      <w:pPr>
        <w:pStyle w:val="Heading2"/>
      </w:pPr>
      <w:r>
        <w:t xml:space="preserve">3. Research Objectives</w:t>
      </w:r>
    </w:p>
    <w:p>
      <w:pPr>
        <w:numPr>
          <w:ilvl w:val="0"/>
          <w:numId w:val="1001"/>
        </w:numPr>
        <w:pStyle w:val="Compact"/>
      </w:pPr>
      <w:r>
        <w:t xml:space="preserve">To create a 3D geologic hazard model for San Francisco, integrating active fault traces, soil liquefaction potential, and landslide susceptibility using cutting-edge geophysical surveys.</w:t>
      </w:r>
    </w:p>
    <w:p>
      <w:pPr>
        <w:numPr>
          <w:ilvl w:val="0"/>
          <w:numId w:val="1001"/>
        </w:numPr>
        <w:pStyle w:val="Compact"/>
      </w:pPr>
      <w:r>
        <w:t xml:space="preserve">To quantify the risk to critical urban infrastructure (transportation networks, utility systems) by correlating geologic data with building age and construction types across 15 key neighborhoods.</w:t>
      </w:r>
    </w:p>
    <w:p>
      <w:pPr>
        <w:numPr>
          <w:ilvl w:val="0"/>
          <w:numId w:val="1001"/>
        </w:numPr>
        <w:pStyle w:val="Compact"/>
      </w:pPr>
      <w:r>
        <w:t xml:space="preserve">To develop a dynamic risk assessment framework that incorporates climate change variables (e.g., accelerated coastal erosion, increased rainfall intensity) for United States San Francisco.</w:t>
      </w:r>
    </w:p>
    <w:p>
      <w:pPr>
        <w:numPr>
          <w:ilvl w:val="0"/>
          <w:numId w:val="1001"/>
        </w:numPr>
        <w:pStyle w:val="Compact"/>
      </w:pPr>
      <w:r>
        <w:t xml:space="preserve">To produce actionable recommendations for the San Francisco Department of Emergency Management and Planning Commission, directly informing their next iteration of the Resilient SF Strategy.</w:t>
      </w:r>
    </w:p>
    <w:bookmarkEnd w:id="23"/>
    <w:bookmarkStart w:id="24" w:name="Xbc8d697903c30ede1c952362f6818a14da166aa"/>
    <w:p>
      <w:pPr>
        <w:pStyle w:val="Heading2"/>
      </w:pPr>
      <w:r>
        <w:t xml:space="preserve">4. Methodology: A Geologist's Integrated Field-to-Model Approach</w:t>
      </w:r>
    </w:p>
    <w:p>
      <w:pPr>
        <w:pStyle w:val="FirstParagraph"/>
      </w:pPr>
      <w:r>
        <w:t xml:space="preserve">This research will be executed by a dedicated Geologist leveraging advanced methodologies applicable to United States San Francisco’s complex geology:</w:t>
      </w:r>
    </w:p>
    <w:p>
      <w:pPr>
        <w:numPr>
          <w:ilvl w:val="0"/>
          <w:numId w:val="1002"/>
        </w:numPr>
        <w:pStyle w:val="Compact"/>
      </w:pPr>
      <w:r>
        <w:rPr>
          <w:bCs/>
          <w:b/>
        </w:rPr>
        <w:t xml:space="preserve">Field Investigations (Months 1-6):</w:t>
      </w:r>
      <w:r>
        <w:t xml:space="preserve"> </w:t>
      </w:r>
      <w:r>
        <w:t xml:space="preserve">Conduct targeted ground-penetrating radar (GPR) surveys, soil borings, and surface fault mapping along the Hayward Fault trace beneath Downtown and South of Market. The Geologist will assess liquefaction potential using Standard Penetration Test (SPT) data from historic sites like the former Presidio Army Base.</w:t>
      </w:r>
    </w:p>
    <w:p>
      <w:pPr>
        <w:numPr>
          <w:ilvl w:val="0"/>
          <w:numId w:val="1002"/>
        </w:numPr>
        <w:pStyle w:val="Compact"/>
      </w:pPr>
      <w:r>
        <w:rPr>
          <w:bCs/>
          <w:b/>
        </w:rPr>
        <w:t xml:space="preserve">Geospatial Integration (Months 3-8):</w:t>
      </w:r>
      <w:r>
        <w:t xml:space="preserve"> </w:t>
      </w:r>
      <w:r>
        <w:t xml:space="preserve">Utilize GIS platforms to overlay high-resolution LiDAR data with USGS fault maps and historical seismic intensity records. The Geologist will apply machine learning algorithms to predict ground motion amplification in soft sediment zones (e.g., former Mission Bay marshes).</w:t>
      </w:r>
    </w:p>
    <w:p>
      <w:pPr>
        <w:numPr>
          <w:ilvl w:val="0"/>
          <w:numId w:val="1002"/>
        </w:numPr>
        <w:pStyle w:val="Compact"/>
      </w:pPr>
      <w:r>
        <w:rPr>
          <w:bCs/>
          <w:b/>
        </w:rPr>
        <w:t xml:space="preserve">Infrastructure Risk Modeling (Months 6-10):</w:t>
      </w:r>
      <w:r>
        <w:t xml:space="preserve"> </w:t>
      </w:r>
      <w:r>
        <w:t xml:space="preserve">Collaborate with civil engineers to simulate earthquake scenarios on infrastructure networks, using the geologic data as a foundation. This includes assessing how liquefaction might compromise the integrity of BART tunnels or the Golden Gate Bridge approach roads.</w:t>
      </w:r>
    </w:p>
    <w:p>
      <w:pPr>
        <w:numPr>
          <w:ilvl w:val="0"/>
          <w:numId w:val="1002"/>
        </w:numPr>
        <w:pStyle w:val="Compact"/>
      </w:pPr>
      <w:r>
        <w:rPr>
          <w:bCs/>
          <w:b/>
        </w:rPr>
        <w:t xml:space="preserve">Community Vulnerability Assessment (Months 8-12):</w:t>
      </w:r>
      <w:r>
        <w:t xml:space="preserve"> </w:t>
      </w:r>
      <w:r>
        <w:t xml:space="preserve">Engage with neighborhood councils to integrate qualitative hazard perception data with quantitative geologic findings, ensuring equity in risk communication and resource allocation.</w:t>
      </w:r>
    </w:p>
    <w:bookmarkEnd w:id="24"/>
    <w:bookmarkStart w:id="25" w:name="expected-outcomes-and-significance"/>
    <w:p>
      <w:pPr>
        <w:pStyle w:val="Heading2"/>
      </w:pPr>
      <w:r>
        <w:t xml:space="preserve">5. Expected Outcomes and Significance</w:t>
      </w:r>
    </w:p>
    <w:p>
      <w:pPr>
        <w:pStyle w:val="FirstParagraph"/>
      </w:pPr>
      <w:r>
        <w:t xml:space="preserve">This Research Proposal anticipates delivering a transformative hazard assessment tool for San Francisco, directly benefiting the United States Geoscience Community and urban planners nationwide. The Geologist-led team will produce:</w:t>
      </w:r>
    </w:p>
    <w:p>
      <w:pPr>
        <w:numPr>
          <w:ilvl w:val="0"/>
          <w:numId w:val="1003"/>
        </w:numPr>
        <w:pStyle w:val="Compact"/>
      </w:pPr>
      <w:r>
        <w:t xml:space="preserve">A public-access digital geologic hazard portal with interactive maps highlighting micro-zones of risk across San Francisco.</w:t>
      </w:r>
    </w:p>
    <w:p>
      <w:pPr>
        <w:numPr>
          <w:ilvl w:val="0"/>
          <w:numId w:val="1003"/>
        </w:numPr>
        <w:pStyle w:val="Compact"/>
      </w:pPr>
      <w:r>
        <w:t xml:space="preserve">Peer-reviewed publications in journals like</w:t>
      </w:r>
      <w:r>
        <w:t xml:space="preserve"> </w:t>
      </w:r>
      <w:r>
        <w:rPr>
          <w:iCs/>
          <w:i/>
        </w:rPr>
        <w:t xml:space="preserve">Earthquake Spectra</w:t>
      </w:r>
      <w:r>
        <w:t xml:space="preserve"> </w:t>
      </w:r>
      <w:r>
        <w:t xml:space="preserve">and the</w:t>
      </w:r>
      <w:r>
        <w:t xml:space="preserve"> </w:t>
      </w:r>
      <w:r>
        <w:rPr>
          <w:iCs/>
          <w:i/>
        </w:rPr>
        <w:t xml:space="preserve">Journal of Geotechnical Engineering</w:t>
      </w:r>
      <w:r>
        <w:t xml:space="preserve">, advancing national methodologies for urban geologic risk assessment.</w:t>
      </w:r>
    </w:p>
    <w:p>
      <w:pPr>
        <w:numPr>
          <w:ilvl w:val="0"/>
          <w:numId w:val="1003"/>
        </w:numPr>
        <w:pStyle w:val="Compact"/>
      </w:pPr>
      <w:r>
        <w:t xml:space="preserve">A suite of policy briefs for the San Francisco Board of Supervisors, prioritizing high-risk areas for infrastructure retrofitting (e.g., seismic upgrades to water treatment plants in the Mission District).</w:t>
      </w:r>
    </w:p>
    <w:p>
      <w:pPr>
        <w:pStyle w:val="FirstParagraph"/>
      </w:pPr>
      <w:r>
        <w:t xml:space="preserve">The significance extends beyond San Francisco: this project establishes a replicable framework for geologic hazard management in other seismically active U.S. cities like Los Angeles and Seattle, demonstrating how a Geologist's expertise directly translates to community safety and economic resilience.</w:t>
      </w:r>
    </w:p>
    <w:bookmarkEnd w:id="25"/>
    <w:bookmarkStart w:id="26" w:name="timeline-and-resources"/>
    <w:p>
      <w:pPr>
        <w:pStyle w:val="Heading2"/>
      </w:pPr>
      <w:r>
        <w:t xml:space="preserve">6. Timeline and Resources</w:t>
      </w:r>
    </w:p>
    <w:p>
      <w:pPr>
        <w:pStyle w:val="FirstParagraph"/>
      </w:pPr>
      <w:r>
        <w:t xml:space="preserve">Phase I (Months 1-3): Data collection &amp; initial fault analysis</w:t>
      </w:r>
      <w:r>
        <w:br/>
      </w:r>
      <w:r>
        <w:t xml:space="preserve">Phase II (Months 4-7): Geophysical surveys &amp; GIS modeling</w:t>
      </w:r>
      <w:r>
        <w:br/>
      </w:r>
      <w:r>
        <w:t xml:space="preserve">Phase III (Months 8-10): Infrastructure risk simulation &amp; community engagement</w:t>
      </w:r>
      <w:r>
        <w:br/>
      </w:r>
      <w:r>
        <w:t xml:space="preserve">Phase IV (Months 11-12): Policy recommendations, final reporting, and stakeholder workshops</w:t>
      </w:r>
    </w:p>
    <w:bookmarkEnd w:id="26"/>
    <w:bookmarkStart w:id="27" w:name="X27764f735d6195706ca7893cb8a677ca1a8701d"/>
    <w:p>
      <w:pPr>
        <w:pStyle w:val="Heading2"/>
      </w:pPr>
      <w:r>
        <w:t xml:space="preserve">7. Conclusion: The Essential Role of the Geologist in San Francisco's Future</w:t>
      </w:r>
    </w:p>
    <w:p>
      <w:pPr>
        <w:pStyle w:val="FirstParagraph"/>
      </w:pPr>
      <w:r>
        <w:t xml:space="preserve">San Francisco’s survival as a thriving global city hinges on proactive management of its inherent geologic vulnerabilities. This Research Proposal positions the Geologist not merely as a data collector, but as an indispensable urban steward for the United States San Francisco landscape. By merging field-based geologic expertise with modern computational modeling and community-centered planning, this project will deliver science that saves lives and protects billions in infrastructure. The findings will directly shape the next generation of building codes, emergency protocols, and land-use policies within United States San Francisco – proving that understanding Earth’s processes is fundamental to securing our urban future.</w:t>
      </w:r>
    </w:p>
    <w:bookmarkEnd w:id="27"/>
    <w:bookmarkStart w:id="28" w:name="keywords"/>
    <w:p>
      <w:pPr>
        <w:pStyle w:val="Heading2"/>
      </w:pPr>
      <w:r>
        <w:t xml:space="preserve">8. Keywords</w:t>
      </w:r>
    </w:p>
    <w:p>
      <w:pPr>
        <w:pStyle w:val="FirstParagraph"/>
      </w:pPr>
      <w:r>
        <w:t xml:space="preserve">Research Proposal, Geologist, United States San Francisco, Seismic Hazard Assessment, Urban Geology, Liquefaction Risk, Climate Resilience Planning, Infrastructure Vulnerability.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Urban Geologic Hazard Assessment for Sustainable Development in San Francisco, United States</dc:title>
  <dc:creator/>
  <dc:language>en</dc:language>
  <cp:keywords/>
  <dcterms:created xsi:type="dcterms:W3CDTF">2026-07-23T14:50:38Z</dcterms:created>
  <dcterms:modified xsi:type="dcterms:W3CDTF">2026-07-23T14:50:38Z</dcterms:modified>
</cp:coreProperties>
</file>

<file path=docProps/custom.xml><?xml version="1.0" encoding="utf-8"?>
<Properties xmlns="http://schemas.openxmlformats.org/officeDocument/2006/custom-properties" xmlns:vt="http://schemas.openxmlformats.org/officeDocument/2006/docPropsVTypes"/>
</file>