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555bbc01d58a87b4cb4097e8f65f0e5b4901148"/>
    <w:p>
      <w:pPr>
        <w:pStyle w:val="Heading1"/>
      </w:pPr>
      <w:r>
        <w:t xml:space="preserve">Research Proposal: The Evolution and Future Trajectory of Professional Hairdresser Services in Switzerland Zurich</w:t>
      </w:r>
    </w:p>
    <w:bookmarkStart w:id="20" w:name="abstract"/>
    <w:p>
      <w:pPr>
        <w:pStyle w:val="Heading2"/>
      </w:pPr>
      <w:r>
        <w:t xml:space="preserve">Abstract</w:t>
      </w:r>
    </w:p>
    <w:p>
      <w:pPr>
        <w:pStyle w:val="FirstParagraph"/>
      </w:pPr>
      <w:r>
        <w:t xml:space="preserve">This Research Proposal outlines a comprehensive study examining the contemporary landscape, challenges, and future opportunities for professional hairdressers operating within Zurich, Switzerland. As a global financial hub with high client expectations and stringent regulatory frameworks, Zurich presents a unique microcosm for analyzing how hairdressing businesses navigate economic pressures, cultural nuances, and technological advancements. This investigation seeks to produce actionable insights for industry stakeholders, educational institutions, and policymakers in Switzerland Zurich to foster sustainable growth within the hairdressing sector.</w:t>
      </w:r>
    </w:p>
    <w:bookmarkEnd w:id="20"/>
    <w:bookmarkStart w:id="21" w:name="X8b727f1f5323412e36f586a03f773710609144e"/>
    <w:p>
      <w:pPr>
        <w:pStyle w:val="Heading2"/>
      </w:pPr>
      <w:r>
        <w:t xml:space="preserve">1. Introduction: The Significance of Hairdresser Services in Zurich</w:t>
      </w:r>
    </w:p>
    <w:p>
      <w:pPr>
        <w:pStyle w:val="FirstParagraph"/>
      </w:pPr>
      <w:r>
        <w:t xml:space="preserve">Zurich, as Switzerland's largest city and a premier international business center, hosts a sophisticated beauty market where hairdressers serve as critical cultural and economic actors. The Swiss consumer, particularly in Zurich, exhibits high demand for premium, personalized services reflecting the region's emphasis on quality and discretion. However, this market faces evolving pressures: rising operational costs (including Zurich's exceptionally high rent), stringent compliance with Swiss Federal Act on Trade and Crafts (Gewerbeordnung), and shifting client expectations influenced by global trends. This Research Proposal directly addresses the urgent need to understand how professional hairdressers in Switzerland Zurich adapt to these dynamics while maintaining service excellence. The proposed study is not merely about aesthetics; it investigates the intricate relationship between a hairdresser's skills, business model, and Zurich's unique socio-economic environment.</w:t>
      </w:r>
    </w:p>
    <w:bookmarkEnd w:id="21"/>
    <w:bookmarkStart w:id="22" w:name="problem-statement"/>
    <w:p>
      <w:pPr>
        <w:pStyle w:val="Heading2"/>
      </w:pPr>
      <w:r>
        <w:t xml:space="preserve">2. Problem Statement</w:t>
      </w:r>
    </w:p>
    <w:p>
      <w:pPr>
        <w:pStyle w:val="FirstParagraph"/>
      </w:pPr>
      <w:r>
        <w:t xml:space="preserve">The professional hairdressing industry in Switzerland Zurich operates at a crossroads. While renowned for its high standards, the sector faces significant challenges including: (1) Talent retention difficulties due to competitive salaries offered by international luxury brands and the cost of living crisis; (2) A growing skills gap between traditional training programs and demands for digital literacy, sustainable practices, and advanced hair science; (3) Fragmented market data on consumer behavior specific to Zurich's affluent demographic. Without targeted research into these dynamics, the long-term viability of independent hairdressers and small salon businesses within Switzerland Zurich is at risk. This Research Proposal aims to fill this critical knowledge gap.</w:t>
      </w:r>
    </w:p>
    <w:bookmarkEnd w:id="22"/>
    <w:bookmarkStart w:id="23" w:name="Xf9d6457241ca4127266759283daca05cfd65554"/>
    <w:p>
      <w:pPr>
        <w:pStyle w:val="Heading2"/>
      </w:pPr>
      <w:r>
        <w:t xml:space="preserve">3. Literature Review: Contextualizing Hairdressing in Switzerland</w:t>
      </w:r>
    </w:p>
    <w:p>
      <w:pPr>
        <w:pStyle w:val="FirstParagraph"/>
      </w:pPr>
      <w:r>
        <w:t xml:space="preserve">Existing literature often generalizes the European beauty market, overlooking Switzerland's distinct regulatory and cultural context. Studies by the Swiss Federal Statistical Office (BFS) indicate Zurich has a 15% higher density of licensed beauty salons per capita compared to other Swiss cantons, yet profitability remains volatile. Research on service industries in Zurich (e.g., studies by University of Zurich’s Institute for Business Economics) highlights that client retention hinges more on perceived expertise and personalized service than price – a key factor for the hairdresser. Crucially, no comprehensive study has focused *exclusively* on the operational challenges and innovation strategies of hairdressers within Switzerland Zurich, making this Research Proposal novel and urgently needed.</w:t>
      </w:r>
    </w:p>
    <w:bookmarkEnd w:id="23"/>
    <w:bookmarkStart w:id="24" w:name="research-objectives"/>
    <w:p>
      <w:pPr>
        <w:pStyle w:val="Heading2"/>
      </w:pPr>
      <w:r>
        <w:t xml:space="preserve">4. Research Objectives</w:t>
      </w:r>
    </w:p>
    <w:p>
      <w:pPr>
        <w:numPr>
          <w:ilvl w:val="0"/>
          <w:numId w:val="1001"/>
        </w:numPr>
        <w:pStyle w:val="Compact"/>
      </w:pPr>
      <w:r>
        <w:t xml:space="preserve">To map the current regulatory environment (licensing, workplace safety, environmental standards) impacting a hairdresser’s daily operations in Zurich.</w:t>
      </w:r>
    </w:p>
    <w:p>
      <w:pPr>
        <w:numPr>
          <w:ilvl w:val="0"/>
          <w:numId w:val="1001"/>
        </w:numPr>
        <w:pStyle w:val="Compact"/>
      </w:pPr>
      <w:r>
        <w:t xml:space="preserve">To analyze client demographics, service preferences (e.g., demand for organic products, technology integration), and satisfaction drivers specific to Zurich's market.</w:t>
      </w:r>
    </w:p>
    <w:p>
      <w:pPr>
        <w:numPr>
          <w:ilvl w:val="0"/>
          <w:numId w:val="1001"/>
        </w:numPr>
        <w:pStyle w:val="Compact"/>
      </w:pPr>
      <w:r>
        <w:t xml:space="preserve">To identify the most critical skills and business competencies required for hairdressers to succeed in Switzerland Zurich’s competitive landscape.</w:t>
      </w:r>
    </w:p>
    <w:p>
      <w:pPr>
        <w:numPr>
          <w:ilvl w:val="0"/>
          <w:numId w:val="1001"/>
        </w:numPr>
        <w:pStyle w:val="Compact"/>
      </w:pPr>
      <w:r>
        <w:t xml:space="preserve">To evaluate the impact of digital tools (booking systems, social media marketing) on salon profitability within Zurich.</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for robust insights tailored to Switzerland Zurich:</w:t>
      </w:r>
    </w:p>
    <w:p>
      <w:pPr>
        <w:numPr>
          <w:ilvl w:val="0"/>
          <w:numId w:val="1002"/>
        </w:numPr>
        <w:pStyle w:val="Compact"/>
      </w:pPr>
      <w:r>
        <w:rPr>
          <w:bCs/>
          <w:b/>
        </w:rPr>
        <w:t xml:space="preserve">Phase 1 (Quantitative):</w:t>
      </w:r>
      <w:r>
        <w:t xml:space="preserve"> </w:t>
      </w:r>
      <w:r>
        <w:t xml:space="preserve">Survey of 100+ licensed hairdressers/salons across Zurich, stratified by business size (independent, chain, boutique) and location. Questions will cover operational costs, client acquisition methods, revenue streams.</w:t>
      </w:r>
    </w:p>
    <w:p>
      <w:pPr>
        <w:numPr>
          <w:ilvl w:val="0"/>
          <w:numId w:val="1002"/>
        </w:numPr>
        <w:pStyle w:val="Compact"/>
      </w:pPr>
      <w:r>
        <w:rPr>
          <w:bCs/>
          <w:b/>
        </w:rPr>
        <w:t xml:space="preserve">Phase 2 (Qualitative):</w:t>
      </w:r>
      <w:r>
        <w:t xml:space="preserve"> </w:t>
      </w:r>
      <w:r>
        <w:t xml:space="preserve">In-depth interviews with 30+ key stakeholders: hairdressers (including new entrants and veterans), Zurich-based beauty school educators (e.g., School of Hairdressing Zurich), and clients from diverse income brackets to understand service expectations.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All data collection will comply strictly with Swiss GDPR regulations and obtain informed consent. The research team includes a native German speaker fluent in Zurich dialect for optimal communication during interviews.</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are significant for Switzerland Zurich’s professional hairdressing ecosystem:</w:t>
      </w:r>
    </w:p>
    <w:p>
      <w:pPr>
        <w:numPr>
          <w:ilvl w:val="0"/>
          <w:numId w:val="1003"/>
        </w:numPr>
        <w:pStyle w:val="Compact"/>
      </w:pPr>
      <w:r>
        <w:t xml:space="preserve">A detailed report mapping the regulatory and economic landscape specifically for a hairdresser in Zurich, aiding new entrants and policy adaptation.</w:t>
      </w:r>
    </w:p>
    <w:p>
      <w:pPr>
        <w:numPr>
          <w:ilvl w:val="0"/>
          <w:numId w:val="1003"/>
        </w:numPr>
        <w:pStyle w:val="Compact"/>
      </w:pPr>
      <w:r>
        <w:t xml:space="preserve">Identification of 3-5 priority skill gaps between current vocational training (e.g., Swiss Hairdressing Association certifications) and market demands, informing curriculum updates at institutions like the Zurich School of Design.</w:t>
      </w:r>
    </w:p>
    <w:p>
      <w:pPr>
        <w:numPr>
          <w:ilvl w:val="0"/>
          <w:numId w:val="1003"/>
        </w:numPr>
        <w:pStyle w:val="Compact"/>
      </w:pPr>
      <w:r>
        <w:t xml:space="preserve">Data-driven recommendations for optimizing digital strategies to enhance client engagement in Switzerland Zurich’s high-value market.</w:t>
      </w:r>
    </w:p>
    <w:p>
      <w:pPr>
        <w:numPr>
          <w:ilvl w:val="0"/>
          <w:numId w:val="1003"/>
        </w:numPr>
        <w:pStyle w:val="Compact"/>
      </w:pPr>
      <w:r>
        <w:t xml:space="preserve">Framework for sustainable business models balancing premium service delivery with Zurich’s economic realities (e.g., cost management without compromising quality).</w:t>
      </w:r>
    </w:p>
    <w:p>
      <w:pPr>
        <w:pStyle w:val="FirstParagraph"/>
      </w:pPr>
      <w:r>
        <w:t xml:space="preserve">These findings will directly benefit hairdressers across Switzerland Zurich by providing evidence-based strategies to navigate the market, while also offering policymakers and educators concrete data to refine support structures. Ultimately, this Research Proposal contributes to strengthening the professionalism and resilience of one of Zurich’s most visible service sectors.</w:t>
      </w:r>
    </w:p>
    <w:bookmarkEnd w:id="26"/>
    <w:bookmarkStart w:id="27" w:name="timeline-and-budget"/>
    <w:p>
      <w:pPr>
        <w:pStyle w:val="Heading2"/>
      </w:pPr>
      <w:r>
        <w:t xml:space="preserve">7. Timeline and Budget</w:t>
      </w:r>
    </w:p>
    <w:p>
      <w:pPr>
        <w:pStyle w:val="FirstParagraph"/>
      </w:pPr>
      <w:r>
        <w:t xml:space="preserve">The proposed 10-month project will be executed in phases: Literature Review &amp; Tool Design (Month 1-2), Data Collection (Months 3-7), Analysis &amp; Reporting (Months 8-10). A detailed budget outline, including costs for researcher salaries (adhering to Zurich’s high wage standards), translation services, travel within Zurich, and dissemination of findings through industry workshops in Switzerland Zurich, will be provided upon approval.</w:t>
      </w:r>
    </w:p>
    <w:bookmarkEnd w:id="27"/>
    <w:bookmarkStart w:id="28" w:name="conclusion"/>
    <w:p>
      <w:pPr>
        <w:pStyle w:val="Heading2"/>
      </w:pPr>
      <w:r>
        <w:t xml:space="preserve">8. Conclusion</w:t>
      </w:r>
    </w:p>
    <w:p>
      <w:pPr>
        <w:pStyle w:val="FirstParagraph"/>
      </w:pPr>
      <w:r>
        <w:t xml:space="preserve">The professional hairdresser in Switzerland Zurich operates at the intersection of artistry, business acumen, and cultural sensitivity. This Research Proposal is designed to move beyond superficial market analyses and deliver deep, actionable insights into how this vital sector can thrive. By centering the unique context of Zurich – its economy, regulations, client expectations – this study promises not just academic value but tangible impact for hairdressers working on the front lines of Zurich’s vibrant beauty industry. Understanding the evolving role and needs of a hairdresser in Switzerland Zurich is fundamental to securing a prosperous future for this essential service profession within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Professional Hairdresser Services in Switzerland Zurich</dc:title>
  <dc:creator/>
  <dc:language>en</dc:language>
  <cp:keywords/>
  <dcterms:created xsi:type="dcterms:W3CDTF">2026-07-24T15:01:18Z</dcterms:created>
  <dcterms:modified xsi:type="dcterms:W3CDTF">2026-07-24T15:01:18Z</dcterms:modified>
</cp:coreProperties>
</file>

<file path=docProps/custom.xml><?xml version="1.0" encoding="utf-8"?>
<Properties xmlns="http://schemas.openxmlformats.org/officeDocument/2006/custom-properties" xmlns:vt="http://schemas.openxmlformats.org/officeDocument/2006/docPropsVTypes"/>
</file>