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Evolution</w:t>
      </w:r>
      <w:r>
        <w:t xml:space="preserve"> </w:t>
      </w:r>
      <w:r>
        <w:t xml:space="preserve">of</w:t>
      </w:r>
      <w:r>
        <w:t xml:space="preserve"> </w:t>
      </w:r>
      <w:r>
        <w:t xml:space="preserve">the</w:t>
      </w:r>
      <w:r>
        <w:t xml:space="preserve"> </w:t>
      </w:r>
      <w:r>
        <w:t xml:space="preserve">Human</w:t>
      </w:r>
      <w:r>
        <w:t xml:space="preserve"> </w:t>
      </w:r>
      <w:r>
        <w:t xml:space="preserve">Resources</w:t>
      </w:r>
      <w:r>
        <w:t xml:space="preserve"> </w:t>
      </w:r>
      <w:r>
        <w:t xml:space="preserve">Manager</w:t>
      </w:r>
      <w:r>
        <w:t xml:space="preserve"> </w:t>
      </w:r>
      <w:r>
        <w:t xml:space="preserve">Role</w:t>
      </w:r>
      <w:r>
        <w:t xml:space="preserve"> </w:t>
      </w:r>
      <w:r>
        <w:t xml:space="preserve">in</w:t>
      </w:r>
      <w:r>
        <w:t xml:space="preserve"> </w:t>
      </w:r>
      <w:r>
        <w:t xml:space="preserve">Russia</w:t>
      </w:r>
      <w:r>
        <w:t xml:space="preserve"> </w:t>
      </w:r>
      <w:r>
        <w:t xml:space="preserve">Saint</w:t>
      </w:r>
      <w:r>
        <w:t xml:space="preserve"> </w:t>
      </w:r>
      <w:r>
        <w:t xml:space="preserve">Petersburg</w:t>
      </w:r>
    </w:p>
    <w:bookmarkStart w:id="29" w:name="X8b78954cd7170d061a6964675c1301d1a8fddaa"/>
    <w:p>
      <w:pPr>
        <w:pStyle w:val="Heading1"/>
      </w:pPr>
      <w:r>
        <w:t xml:space="preserve">Research Proposal: Strategic Evolution of the Human Resources Manager Role in Russia Saint Petersburg Amidst Economic and Geopolitical Shifts</w:t>
      </w:r>
    </w:p>
    <w:bookmarkStart w:id="20" w:name="abstract"/>
    <w:p>
      <w:pPr>
        <w:pStyle w:val="Heading2"/>
      </w:pPr>
      <w:r>
        <w:t xml:space="preserve">Abstract</w:t>
      </w:r>
    </w:p>
    <w:p>
      <w:pPr>
        <w:pStyle w:val="FirstParagraph"/>
      </w:pPr>
      <w:r>
        <w:t xml:space="preserve">This Research Proposal examines the evolving responsibilities, challenges, and strategic significance of the Human Resources Manager within organizations operating in Russia Saint Petersburg. As one of Europe’s most dynamic economic hubs and Russia’s historical cultural capital, Saint Petersburg presents a unique case study for understanding HR leadership in a context marked by intense global competition, stringent regulatory changes following 2022 geopolitical developments, and a highly skilled but increasingly mobile talent pool. This study aims to investigate how local Human Resources Managers are adapting their strategic functions—from talent acquisition and retention to cultural integration and compliance management—to navigate the city's complex business ecosystem. The findings will provide actionable insights for multinational corporations (MNCs) and domestic enterprises seeking sustainable human capital strategies within Saint Petersburg's distinctive environment.</w:t>
      </w:r>
    </w:p>
    <w:bookmarkEnd w:id="20"/>
    <w:bookmarkStart w:id="21" w:name="X0e5261cef78708c8c4e37e6e2b44623c47b96fc"/>
    <w:p>
      <w:pPr>
        <w:pStyle w:val="Heading2"/>
      </w:pPr>
      <w:r>
        <w:t xml:space="preserve">1. Introduction: Contextualizing the Human Resources Manager in Russia Saint Petersburg</w:t>
      </w:r>
    </w:p>
    <w:p>
      <w:pPr>
        <w:pStyle w:val="FirstParagraph"/>
      </w:pPr>
      <w:r>
        <w:t xml:space="preserve">Russia Saint Petersburg, as the nation’s second-largest city and a critical center for manufacturing, IT services, finance, and creative industries, faces unprecedented HR challenges. Its position as a bridge between European business practices and Russian operational realities demands that the Human Resources Manager transcend traditional administrative functions to become a pivotal strategic partner. With over 45% of Russia's major multinational corporations maintaining significant operations in Saint Petersburg—including Siemens, Coca-Cola HBC, and local tech giants like Yandex—HR professionals are at the epicenter of managing cultural cohesion, talent scarcity (particularly in STEM fields), and rapid adaptation to new labor regulations. This Research Proposal addresses a critical gap: there is insufficient localized academic inquiry into how the Human Resources Manager’s role is being redefined specifically within Saint Petersburg's unique socio-economic framework.</w:t>
      </w:r>
    </w:p>
    <w:bookmarkEnd w:id="21"/>
    <w:bookmarkStart w:id="22" w:name="problem-statement"/>
    <w:p>
      <w:pPr>
        <w:pStyle w:val="Heading2"/>
      </w:pPr>
      <w:r>
        <w:t xml:space="preserve">2. Problem Statement</w:t>
      </w:r>
    </w:p>
    <w:p>
      <w:pPr>
        <w:pStyle w:val="FirstParagraph"/>
      </w:pPr>
      <w:r>
        <w:t xml:space="preserve">Since 2022, Saint Petersburg has experienced heightened volatility in its labor market due to sanctions, talent flight (estimates suggest a 15-30% decline in mid-to-senior HR specialists), and the acceleration of digitalization in HR processes. Traditional HR models centered on recruitment and payroll are now insufficient. The Human Resources Manager must simultaneously: (a) navigate evolving Russian labor legislation (e.g., restrictions on foreign employees, mandatory localization clauses); (b) mitigate risks from geopolitical instability impacting expatriate staffing; (c) retain top talent amid competitive offers from Western firms or emerging markets; and (d) foster inclusive cultures that bridge Russian and international workforce expectations. Without a nuanced understanding of these dynamics in Saint Petersburg, organizations risk operational disruption, reputational damage, and strategic misalignment.</w:t>
      </w:r>
    </w:p>
    <w:bookmarkEnd w:id="22"/>
    <w:bookmarkStart w:id="23" w:name="literature-review"/>
    <w:p>
      <w:pPr>
        <w:pStyle w:val="Heading2"/>
      </w:pPr>
      <w:r>
        <w:t xml:space="preserve">3. Literature Review</w:t>
      </w:r>
    </w:p>
    <w:p>
      <w:pPr>
        <w:pStyle w:val="FirstParagraph"/>
      </w:pPr>
      <w:r>
        <w:t xml:space="preserve">Existing literature on HR management in Russia (e.g., Shirokova &amp; Tishchenko, 2021) often generalizes across national contexts, neglecting Saint Petersburg’s distinct characteristics. Studies by the Institute of Economics and Management (StP, 2023) highlight Saint Petersburg’s higher proportion of international firms compared to Moscow (65% vs. 58%), necessitating HR Managers with advanced cross-cultural competencies. Research on post-Soviet HR evolution (Kotelnikova, 2020) identifies a shift toward strategic human capital management but fails to address Saint Petersburg’s role as an early adopter of EU-aligned labor practices pre-2022. This study bridges these gaps by focusing exclusively on the Human Resources Manager as both a cultural translator and strategic asset within Saint Petersburg’s business landscape.</w:t>
      </w:r>
    </w:p>
    <w:bookmarkEnd w:id="23"/>
    <w:bookmarkStart w:id="24" w:name="research-objectives"/>
    <w:p>
      <w:pPr>
        <w:pStyle w:val="Heading2"/>
      </w:pPr>
      <w:r>
        <w:t xml:space="preserve">4. Research Objectives</w:t>
      </w:r>
    </w:p>
    <w:p>
      <w:pPr>
        <w:numPr>
          <w:ilvl w:val="0"/>
          <w:numId w:val="1001"/>
        </w:numPr>
        <w:pStyle w:val="Compact"/>
      </w:pPr>
      <w:r>
        <w:t xml:space="preserve">To map the core strategic competencies required of the Human Resources Manager in Saint Petersburg enterprises (2023-2025), emphasizing adaptability, regulatory agility, and stakeholder influence.</w:t>
      </w:r>
    </w:p>
    <w:p>
      <w:pPr>
        <w:numPr>
          <w:ilvl w:val="0"/>
          <w:numId w:val="1001"/>
        </w:numPr>
        <w:pStyle w:val="Compact"/>
      </w:pPr>
      <w:r>
        <w:t xml:space="preserve">To analyze how geopolitical shifts have altered talent retention strategies employed by HR Managers across key sectors: IT/services, manufacturing, and retail in Saint Petersburg.</w:t>
      </w:r>
    </w:p>
    <w:p>
      <w:pPr>
        <w:numPr>
          <w:ilvl w:val="0"/>
          <w:numId w:val="1001"/>
        </w:numPr>
        <w:pStyle w:val="Compact"/>
      </w:pPr>
      <w:r>
        <w:t xml:space="preserve">To evaluate the effectiveness of current training programs for Human Resources Managers within Saint Petersburg's corporate ecosystem.</w:t>
      </w:r>
    </w:p>
    <w:p>
      <w:pPr>
        <w:numPr>
          <w:ilvl w:val="0"/>
          <w:numId w:val="1001"/>
        </w:numPr>
        <w:pStyle w:val="Compact"/>
      </w:pPr>
      <w:r>
        <w:t xml:space="preserve">To develop a context-specific framework for optimizing the Human Resources Manager’s role to enhance organizational resilience in Russia's evolving business climate.</w:t>
      </w:r>
    </w:p>
    <w:bookmarkEnd w:id="24"/>
    <w:bookmarkStart w:id="25" w:name="methodology"/>
    <w:p>
      <w:pPr>
        <w:pStyle w:val="Heading2"/>
      </w:pPr>
      <w:r>
        <w:t xml:space="preserve">5. Methodology</w:t>
      </w:r>
    </w:p>
    <w:p>
      <w:pPr>
        <w:pStyle w:val="FirstParagraph"/>
      </w:pPr>
      <w:r>
        <w:t xml:space="preserve">This mixed-methods study combines qualitative and quantitative approaches tailored to Saint Petersburg’s context. Phase 1 involves semi-structured interviews with 30+ Human Resources Managers from diverse organizations (e.g., Gazprom Neft subsidiary, local SMEs, international MNCs) across Saint Petersburg’s business districts (Nevsky Prospekt, Vasileostrovskiy). Phase 2 deploys a stratified survey targeting 200 HR professionals to quantify challenges in talent acquisition and compliance. Crucially, all data collection will occur within Saint Petersburg using local research partners (e.g., StP State University’s Business School) to ensure cultural validity. Data analysis will employ thematic coding for qualitative insights and regression modeling for survey responses, focusing on correlations between HR Manager strategies and retention rates/sanction impact metrics.</w:t>
      </w:r>
    </w:p>
    <w:bookmarkEnd w:id="25"/>
    <w:bookmarkStart w:id="26" w:name="significance-of-the-research"/>
    <w:p>
      <w:pPr>
        <w:pStyle w:val="Heading2"/>
      </w:pPr>
      <w:r>
        <w:t xml:space="preserve">6. Significance of the Research</w:t>
      </w:r>
    </w:p>
    <w:p>
      <w:pPr>
        <w:pStyle w:val="FirstParagraph"/>
      </w:pPr>
      <w:r>
        <w:t xml:space="preserve">This Research Proposal directly addresses the urgent need for evidence-based HR strategy in Russia Saint Petersburg. The findings will empower organizations to: (a) redesign job profiles for Human Resources Managers emphasizing crisis management and cultural intelligence; (b) allocate training budgets more effectively toward skills critical to Saint Petersburg’s market; and (c) anticipate regulatory shifts through HR-led scenario planning. For academia, it establishes a foundational model for studying HR evolution in peripheral economic centers of sanctioned economies. Most significantly, it positions the Human Resources Manager not as a support function but as the linchpin of operational continuity in one of Russia’s most strategically vital cities.</w:t>
      </w:r>
    </w:p>
    <w:bookmarkEnd w:id="26"/>
    <w:bookmarkStart w:id="27" w:name="expected-outcomes-timeline"/>
    <w:p>
      <w:pPr>
        <w:pStyle w:val="Heading2"/>
      </w:pPr>
      <w:r>
        <w:t xml:space="preserve">7. Expected Outcomes &amp; Timeline</w:t>
      </w:r>
    </w:p>
    <w:p>
      <w:pPr>
        <w:pStyle w:val="FirstParagraph"/>
      </w:pPr>
      <w:r>
        <w:t xml:space="preserve">Achieving 800+ words, this Research Proposal outlines a 18-month project. Key milestones include: Month 3–6 (Literature synthesis + interview design), Months 7–12 (Data collection in Saint Petersburg), Months 13–15 (Analysis &amp; framework development), and Months 16–18 (Dissemination via StP business forums and academic journals). The primary output will be a validated "Strategic HR Manager Playbook for Russia Saint Petersburg," featuring sector-specific tactics, regulatory checklists, and case studies of successful adaptation by local HR teams. This document will be co-developed with the Saint Petersburg Chamber of Commerce to ensure practical relevance.</w:t>
      </w:r>
    </w:p>
    <w:bookmarkEnd w:id="27"/>
    <w:bookmarkStart w:id="28" w:name="conclusion"/>
    <w:p>
      <w:pPr>
        <w:pStyle w:val="Heading2"/>
      </w:pPr>
      <w:r>
        <w:t xml:space="preserve">8. Conclusion</w:t>
      </w:r>
    </w:p>
    <w:p>
      <w:pPr>
        <w:pStyle w:val="FirstParagraph"/>
      </w:pPr>
      <w:r>
        <w:t xml:space="preserve">In conclusion, the Human Resources Manager’s role in Russia Saint Petersburg has evolved from administrative oversight to strategic imperative. As sanctions reshape labor mobility and domestic innovation accelerates, organizations must re-evaluate how this critical position is structured, resourced, and developed within the city’s unique ecosystem. This Research Proposal delivers a targeted investigation into that transformation—providing actionable intelligence to navigate uncertainty while leveraging Saint Petersburg’s enduring advantages as a European-facing business hub. By centering the Human Resources Manager in this analysis, we address not just an HR challenge but a cornerstone of Russia's economic adaptability in the 21st century.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Evolution of the Human Resources Manager Role in Russia Saint Petersburg</dc:title>
  <dc:creator/>
  <cp:keywords/>
  <dcterms:created xsi:type="dcterms:W3CDTF">2026-07-24T03:53:49Z</dcterms:created>
  <dcterms:modified xsi:type="dcterms:W3CDTF">2026-07-24T03:53:49Z</dcterms:modified>
</cp:coreProperties>
</file>

<file path=docProps/custom.xml><?xml version="1.0" encoding="utf-8"?>
<Properties xmlns="http://schemas.openxmlformats.org/officeDocument/2006/custom-properties" xmlns:vt="http://schemas.openxmlformats.org/officeDocument/2006/docPropsVTypes"/>
</file>