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Practices</w:t>
      </w:r>
      <w:r>
        <w:t xml:space="preserve"> </w:t>
      </w:r>
      <w:r>
        <w:t xml:space="preserve">for</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30" w:name="Xdb4e26e9f463fb84342439006651c8063e36ef2"/>
    <w:p>
      <w:pPr>
        <w:pStyle w:val="Heading1"/>
      </w:pPr>
      <w:r>
        <w:t xml:space="preserve">Research Proposal: Strategic Human Resources Management in the Johannesburg Metropolitan Context – A Focus on the Contemporary Human Resources Manager Role in South Africa</w:t>
      </w:r>
    </w:p>
    <w:bookmarkStart w:id="20" w:name="abstract"/>
    <w:p>
      <w:pPr>
        <w:pStyle w:val="Heading2"/>
      </w:pPr>
      <w:r>
        <w:t xml:space="preserve">Abstract</w:t>
      </w:r>
    </w:p>
    <w:p>
      <w:pPr>
        <w:pStyle w:val="FirstParagraph"/>
      </w:pPr>
      <w:r>
        <w:t xml:space="preserve">This research proposal outlines a critical investigation into the evolving challenges and strategic imperatives facing the Human Resources Manager within organizations operating in Johannesburg, South Africa. With Johannesburg serving as the economic nerve centre of South Africa, hosting major corporate headquarters, financial institutions, and diverse industrial sectors, understanding the specific demands on HR professionals here is paramount. This study aims to identify key competency gaps, strategic priorities (including compliance with SA labour legislation and fostering inclusive workplaces), and operational challenges unique to the Johannesburg metropolitan area. The findings will directly contribute to developing targeted professional development frameworks for Human Resources Managers in South Africa Johannesburg, enhancing organizational performance and contributing positively to the broader South African socio-economic landscape.</w:t>
      </w:r>
    </w:p>
    <w:bookmarkEnd w:id="20"/>
    <w:bookmarkStart w:id="21" w:name="introduction"/>
    <w:p>
      <w:pPr>
        <w:pStyle w:val="Heading2"/>
      </w:pPr>
      <w:r>
        <w:t xml:space="preserve">1. Introduction</w:t>
      </w:r>
    </w:p>
    <w:p>
      <w:pPr>
        <w:pStyle w:val="FirstParagraph"/>
      </w:pPr>
      <w:r>
        <w:t xml:space="preserve">Johannesburg, as the undisputed economic powerhouse of South Africa, presents a dynamic yet complex operational environment for businesses. Its unique confluence of multinational corporations, large state-owned enterprises (SOEs), vibrant SMEs, and significant informal sector activity creates a demanding context for Human Resources Management. The role of the Human Resources Manager in this specific South Africa Johannesburg setting has evolved beyond traditional administrative functions to encompass strategic business partnership, navigating intricate labour laws (such as the Labour Relations Act 1995 and Employment Equity Act 1998), driving diversity and inclusion initiatives within a uniquely South African demographic framework, and managing significant workforce transitions amidst high national unemployment rates. This research recognizes the Human Resources Manager as a pivotal strategic leader whose effectiveness is intrinsically linked to organizational success in the Johannesburg market. Understanding their specific challenges and needs is not just an HR concern but a critical factor for South Africa's economic resilience.</w:t>
      </w:r>
    </w:p>
    <w:bookmarkEnd w:id="21"/>
    <w:bookmarkStart w:id="22" w:name="problem-statement"/>
    <w:p>
      <w:pPr>
        <w:pStyle w:val="Heading2"/>
      </w:pPr>
      <w:r>
        <w:t xml:space="preserve">2. Problem Statement</w:t>
      </w:r>
    </w:p>
    <w:p>
      <w:pPr>
        <w:pStyle w:val="FirstParagraph"/>
      </w:pPr>
      <w:r>
        <w:t xml:space="preserve">Despite the centrality of Johannesburg to South Africa's economy, there is a significant gap in research focusing specifically on the contemporary role, challenges, and strategic needs of the Human Resources Manager within this metropolitan context. Existing literature often generalizes HR practices across South Africa or focuses on specific industries without adequately capturing Johannesburg's unique socio-economic fabric. Current pressures include: navigating volatile labour relations (as evidenced by frequent strikes in key sectors like mining and manufacturing within the JHB region), implementing effective skills development programs to address critical shortages (particularly in tech and finance, sectors dominant in Johannesburg), ensuring compliance with increasingly stringent Employment Equity reporting requirements under the South Africa context, fostering psychological safety amidst high stress levels, and managing hybrid/remote work models post-pandemic – all within a labour market characterized by persistently high unemployment (over 34% nationally, significantly impacting JHB dynamics). This research directly addresses these critical gaps specific to the Human Resources Manager operating in South Africa Johannesburg.</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strategic responsibilities and evolving competencies required of the Human Resources Manager within organizations headquartered or significantly operating in Johannesburg, South Africa.</w:t>
      </w:r>
    </w:p>
    <w:p>
      <w:pPr>
        <w:numPr>
          <w:ilvl w:val="0"/>
          <w:numId w:val="1001"/>
        </w:numPr>
        <w:pStyle w:val="Compact"/>
      </w:pPr>
      <w:r>
        <w:t xml:space="preserve">To identify and analyze the most significant operational challenges faced by Human Resources Managers specifically within the Johannesburg metropolitan area (e.g., labour unrest patterns, skills scarcity in key sectors, compliance complexities with local regulations).</w:t>
      </w:r>
    </w:p>
    <w:p>
      <w:pPr>
        <w:numPr>
          <w:ilvl w:val="0"/>
          <w:numId w:val="1001"/>
        </w:numPr>
        <w:pStyle w:val="Compact"/>
      </w:pPr>
      <w:r>
        <w:t xml:space="preserve">To assess the effectiveness of current professional development and support mechanisms available to Human Resources Managers working in South Africa Johannesburg.</w:t>
      </w:r>
    </w:p>
    <w:p>
      <w:pPr>
        <w:numPr>
          <w:ilvl w:val="0"/>
          <w:numId w:val="1001"/>
        </w:numPr>
        <w:pStyle w:val="Compact"/>
      </w:pPr>
      <w:r>
        <w:t xml:space="preserve">To develop evidence-based recommendations for enhancing HR practices, strategic capabilities, and support systems specifically designed for the Human Resources Manager role in this critical South African economic hub.</w:t>
      </w:r>
    </w:p>
    <w:bookmarkEnd w:id="23"/>
    <w:bookmarkStart w:id="24" w:name="literature-review-brief"/>
    <w:p>
      <w:pPr>
        <w:pStyle w:val="Heading2"/>
      </w:pPr>
      <w:r>
        <w:t xml:space="preserve">4. Literature Review (Brief)</w:t>
      </w:r>
    </w:p>
    <w:p>
      <w:pPr>
        <w:pStyle w:val="FirstParagraph"/>
      </w:pPr>
      <w:r>
        <w:t xml:space="preserve">Existing scholarship on HRM in South Africa often highlights national-level challenges but lacks granularity on Johannesburg-specific dynamics. Studies by Mokgatle (2020) emphasize the strategic HR role's importance in transformation, while research from the CIPD South Africa (2023) points to skills gaps and labour relations as top concerns. However, these studies rarely isolate the Johannesburg metropolitan experience – a region with its own unique cluster of industries (finance in Sandton, manufacturing in Ekurhuleni bordering JHB), labour market pressures (high youth unemployment rates specifically impacting areas like Soweto and Alexandra), and regulatory enforcement nuances compared to other provinces. This research bridges this gap by grounding the analysis firmly within the South Africa Johannesburg context.</w:t>
      </w:r>
    </w:p>
    <w:bookmarkEnd w:id="24"/>
    <w:bookmarkStart w:id="25" w:name="methodology"/>
    <w:p>
      <w:pPr>
        <w:pStyle w:val="Heading2"/>
      </w:pPr>
      <w:r>
        <w:t xml:space="preserve">5. Methodology</w:t>
      </w:r>
    </w:p>
    <w:p>
      <w:pPr>
        <w:pStyle w:val="FirstParagraph"/>
      </w:pPr>
      <w:r>
        <w:t xml:space="preserve">This study will employ a mixed-methods approach to ensure comprehensive insights:</w:t>
      </w:r>
    </w:p>
    <w:p>
      <w:pPr>
        <w:numPr>
          <w:ilvl w:val="0"/>
          <w:numId w:val="1002"/>
        </w:numPr>
        <w:pStyle w:val="Compact"/>
      </w:pPr>
      <w:r>
        <w:rPr>
          <w:bCs/>
          <w:b/>
        </w:rPr>
        <w:t xml:space="preserve">Quantitative Phase:</w:t>
      </w:r>
      <w:r>
        <w:t xml:space="preserve"> </w:t>
      </w:r>
      <w:r>
        <w:t xml:space="preserve">Online survey targeting 150+ Human Resources Managers currently employed in companies with significant operations within the City of Johannesburg Metropolitan Municipality. The survey will measure competency levels, perceived challenges (using Likert scales), and organizational impact metrics.</w:t>
      </w:r>
    </w:p>
    <w:p>
      <w:pPr>
        <w:numPr>
          <w:ilvl w:val="0"/>
          <w:numId w:val="1002"/>
        </w:numPr>
        <w:pStyle w:val="Compact"/>
      </w:pPr>
      <w:r>
        <w:rPr>
          <w:bCs/>
          <w:b/>
        </w:rPr>
        <w:t xml:space="preserve">Qualitative Phase:</w:t>
      </w:r>
      <w:r>
        <w:t xml:space="preserve"> </w:t>
      </w:r>
      <w:r>
        <w:t xml:space="preserve">In-depth, semi-structured interviews with 25-30 experienced Human Resources Managers from diverse sectors (finance, manufacturing, retail, SOEs) operating in Johannesburg. This will explore nuanced challenges and strategic responses.</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SPSS. Findings will be triangulated to ensure validity specific to the South Africa Johannesburg environment.</w:t>
      </w:r>
    </w:p>
    <w:p>
      <w:pPr>
        <w:pStyle w:val="FirstParagraph"/>
      </w:pPr>
      <w:r>
        <w:t xml:space="preserve">The sampling strategy will deliberately include a broad spectrum of company sizes and sectors prevalent in Johannesburg, ensuring the research is representative of the city's diverse HR landscape.</w:t>
      </w:r>
    </w:p>
    <w:bookmarkEnd w:id="25"/>
    <w:bookmarkStart w:id="26" w:name="significance-of-the-study"/>
    <w:p>
      <w:pPr>
        <w:pStyle w:val="Heading2"/>
      </w:pPr>
      <w:r>
        <w:t xml:space="preserve">6. Significance of the Study</w:t>
      </w:r>
    </w:p>
    <w:p>
      <w:pPr>
        <w:pStyle w:val="FirstParagraph"/>
      </w:pPr>
      <w:r>
        <w:t xml:space="preserve">The outcomes of this research will hold substantial significance for multiple stakeholders within South Africa:</w:t>
      </w:r>
    </w:p>
    <w:p>
      <w:pPr>
        <w:numPr>
          <w:ilvl w:val="0"/>
          <w:numId w:val="1003"/>
        </w:numPr>
        <w:pStyle w:val="Compact"/>
      </w:pPr>
      <w:r>
        <w:rPr>
          <w:bCs/>
          <w:b/>
        </w:rPr>
        <w:t xml:space="preserve">Human Resources Managers in Johannesburg:</w:t>
      </w:r>
      <w:r>
        <w:t xml:space="preserve"> </w:t>
      </w:r>
      <w:r>
        <w:t xml:space="preserve">Directly benefit from evidence-based insights to enhance their strategic effectiveness and navigate local challenges.</w:t>
      </w:r>
    </w:p>
    <w:p>
      <w:pPr>
        <w:numPr>
          <w:ilvl w:val="0"/>
          <w:numId w:val="1003"/>
        </w:numPr>
        <w:pStyle w:val="Compact"/>
      </w:pPr>
      <w:r>
        <w:rPr>
          <w:bCs/>
          <w:b/>
        </w:rPr>
        <w:t xml:space="preserve">Organizations (South Africa Johannesburg):</w:t>
      </w:r>
      <w:r>
        <w:t xml:space="preserve"> </w:t>
      </w:r>
      <w:r>
        <w:t xml:space="preserve">Gain actionable intelligence to optimize HR practices, reduce turnover costs, improve labour relations, and foster inclusive cultures aligned with South African legislative and social imperatives.</w:t>
      </w:r>
    </w:p>
    <w:p>
      <w:pPr>
        <w:numPr>
          <w:ilvl w:val="0"/>
          <w:numId w:val="1003"/>
        </w:numPr>
        <w:pStyle w:val="Compact"/>
      </w:pPr>
      <w:r>
        <w:rPr>
          <w:bCs/>
          <w:b/>
        </w:rPr>
        <w:t xml:space="preserve">Professional Bodies (e.g., SAHRM, CIPD SA):</w:t>
      </w:r>
      <w:r>
        <w:t xml:space="preserve"> </w:t>
      </w:r>
      <w:r>
        <w:t xml:space="preserve">Can utilize findings to refine accreditation standards, develop targeted training programs specifically for the Johannesburg HR context, and inform policy advocacy.</w:t>
      </w:r>
    </w:p>
    <w:p>
      <w:pPr>
        <w:numPr>
          <w:ilvl w:val="0"/>
          <w:numId w:val="1003"/>
        </w:numPr>
        <w:pStyle w:val="Compact"/>
      </w:pPr>
      <w:r>
        <w:rPr>
          <w:bCs/>
          <w:b/>
        </w:rPr>
        <w:t xml:space="preserve">National Economy:</w:t>
      </w:r>
      <w:r>
        <w:t xml:space="preserve"> </w:t>
      </w:r>
      <w:r>
        <w:t xml:space="preserve">By strengthening the strategic capabilities of HR professionals in South Africa's economic capital (Johannesburg), this research contributes to improved workforce productivity, better talent retention, and ultimately a more stable and competitive business environment for South Africa as a whole.</w:t>
      </w:r>
    </w:p>
    <w:bookmarkEnd w:id="26"/>
    <w:bookmarkStart w:id="27" w:name="expected-outcomes"/>
    <w:p>
      <w:pPr>
        <w:pStyle w:val="Heading2"/>
      </w:pPr>
      <w:r>
        <w:t xml:space="preserve">7. Expected Outcomes</w:t>
      </w:r>
    </w:p>
    <w:p>
      <w:pPr>
        <w:pStyle w:val="FirstParagraph"/>
      </w:pPr>
      <w:r>
        <w:t xml:space="preserve">This research anticipates generating the following key outcomes:</w:t>
      </w:r>
    </w:p>
    <w:p>
      <w:pPr>
        <w:numPr>
          <w:ilvl w:val="0"/>
          <w:numId w:val="1004"/>
        </w:numPr>
        <w:pStyle w:val="Compact"/>
      </w:pPr>
      <w:r>
        <w:t xml:space="preserve">A detailed competency framework for the Human Resources Manager role, validated within the Johannesburg context.</w:t>
      </w:r>
    </w:p>
    <w:p>
      <w:pPr>
        <w:numPr>
          <w:ilvl w:val="0"/>
          <w:numId w:val="1004"/>
        </w:numPr>
        <w:pStyle w:val="Compact"/>
      </w:pPr>
      <w:r>
        <w:t xml:space="preserve">A prioritized list of strategic challenges facing HR Managers operating in South Africa Johannesburg, with root cause analysis.</w:t>
      </w:r>
    </w:p>
    <w:p>
      <w:pPr>
        <w:numPr>
          <w:ilvl w:val="0"/>
          <w:numId w:val="1004"/>
        </w:numPr>
        <w:pStyle w:val="Compact"/>
      </w:pPr>
      <w:r>
        <w:t xml:space="preserve">Assessment of existing support systems and identification of critical gaps in professional development for HR practitioners in this specific location.</w:t>
      </w:r>
    </w:p>
    <w:p>
      <w:pPr>
        <w:numPr>
          <w:ilvl w:val="0"/>
          <w:numId w:val="1004"/>
        </w:numPr>
        <w:pStyle w:val="Compact"/>
      </w:pPr>
      <w:r>
        <w:t xml:space="preserve">A comprehensive set of practical, context-specific recommendations for organizations, HR practitioners, and professional development bodies to enhance the effectiveness of the Human Resources Manager within Johannesburg's unique South African business ecosystem.</w:t>
      </w:r>
    </w:p>
    <w:bookmarkEnd w:id="27"/>
    <w:bookmarkStart w:id="28" w:name="conclusion"/>
    <w:p>
      <w:pPr>
        <w:pStyle w:val="Heading2"/>
      </w:pPr>
      <w:r>
        <w:t xml:space="preserve">8. Conclusion</w:t>
      </w:r>
    </w:p>
    <w:p>
      <w:pPr>
        <w:pStyle w:val="FirstParagraph"/>
      </w:pPr>
      <w:r>
        <w:t xml:space="preserve">The role of the Human Resources Manager in South Africa Johannesburg is increasingly strategic and complex, demanding a deep understanding of local economic pressures, labour dynamics, and socio-cultural contexts. This research proposal addresses a critical gap by focusing explicitly on this vital profession within the heartland of South Africa's economy. By investigating the unique challenges and strategic needs of HR Managers operating in Johannesburg through rigorous mixed-methods research, this study promises to deliver valuable evidence that will empower Human Resources Managers, strengthen organizations across South Africa Johannesburg, and contribute significantly to building a more resilient and equitable labour market for the future of South Africa.</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Human Resources Management Practices for the Human Resources Manager in South Africa Johannesburg Context</dc:title>
  <dc:creator/>
  <cp:keywords/>
  <dcterms:created xsi:type="dcterms:W3CDTF">2026-07-24T11:21:29Z</dcterms:created>
  <dcterms:modified xsi:type="dcterms:W3CDTF">2026-07-24T11:21:29Z</dcterms:modified>
</cp:coreProperties>
</file>

<file path=docProps/custom.xml><?xml version="1.0" encoding="utf-8"?>
<Properties xmlns="http://schemas.openxmlformats.org/officeDocument/2006/custom-properties" xmlns:vt="http://schemas.openxmlformats.org/officeDocument/2006/docPropsVTypes"/>
</file>