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through</w:t>
      </w:r>
      <w:r>
        <w:t xml:space="preserve"> </w:t>
      </w:r>
      <w:r>
        <w:t xml:space="preserve">Lean</w:t>
      </w:r>
      <w:r>
        <w:t xml:space="preserve"> </w:t>
      </w:r>
      <w:r>
        <w:t xml:space="preserve">Manufacturing</w:t>
      </w:r>
      <w:r>
        <w:t xml:space="preserve"> </w:t>
      </w:r>
      <w:r>
        <w:t xml:space="preserve">Adoption</w:t>
      </w:r>
      <w:r>
        <w:t xml:space="preserve"> </w:t>
      </w:r>
      <w:r>
        <w:t xml:space="preserve">by</w:t>
      </w:r>
      <w:r>
        <w:t xml:space="preserve"> </w:t>
      </w:r>
      <w:r>
        <w:t xml:space="preserve">Industrial</w:t>
      </w:r>
      <w:r>
        <w:t xml:space="preserve"> </w:t>
      </w:r>
      <w:r>
        <w:t xml:space="preserve">Engineers</w:t>
      </w:r>
      <w:r>
        <w:t xml:space="preserve"> </w:t>
      </w:r>
      <w:r>
        <w:t xml:space="preserve">in</w:t>
      </w:r>
      <w:r>
        <w:t xml:space="preserve"> </w:t>
      </w:r>
      <w:r>
        <w:t xml:space="preserve">Egypt</w:t>
      </w:r>
      <w:r>
        <w:t xml:space="preserve"> </w:t>
      </w:r>
      <w:r>
        <w:t xml:space="preserve">Cairo</w:t>
      </w:r>
    </w:p>
    <w:bookmarkStart w:id="28" w:name="Xda7444b04884823ad59ca8221f73a71a6a1f0f0"/>
    <w:p>
      <w:pPr>
        <w:pStyle w:val="Heading1"/>
      </w:pPr>
      <w:r>
        <w:t xml:space="preserve">Research Proposal: Optimizing Production Efficiency through Lean Manufacturing Adoption by Industrial Engineers in Egypt Cairo</w:t>
      </w:r>
    </w:p>
    <w:bookmarkStart w:id="20" w:name="abstract"/>
    <w:p>
      <w:pPr>
        <w:pStyle w:val="Heading2"/>
      </w:pPr>
      <w:r>
        <w:t xml:space="preserve">Abstract</w:t>
      </w:r>
    </w:p>
    <w:p>
      <w:pPr>
        <w:pStyle w:val="FirstParagraph"/>
      </w:pPr>
      <w:r>
        <w:t xml:space="preserve">This Research Proposal outlines a critical investigation into the implementation of lean manufacturing principles within small and medium-sized enterprises (SMEs) across Egypt Cairo. As the industrial heartland of Egypt, Cairo hosts over 60% of the nation's manufacturing base, yet faces significant productivity challenges including high operational costs, waste accumulation, and suboptimal resource utilization. This study will be spearheaded by an Industrial Engineer to assess barriers to lean adoption and develop context-specific implementation frameworks. The Research Proposal targets a transformative impact on Cairo's industrial competitiveness, directly contributing to Egypt's Vision 2030 goals for economic diversification and manufacturing excellence. Through rigorous fieldwork in key industrial zones like 6th of October City and El-Mahalla El-Kubra, this project will generate actionable insights for Industrial Engineers operating in the Egyptian ecosystem.</w:t>
      </w:r>
    </w:p>
    <w:bookmarkEnd w:id="20"/>
    <w:bookmarkStart w:id="21" w:name="Xb5f7bb19216f29055231bc58544ae692a36784f"/>
    <w:p>
      <w:pPr>
        <w:pStyle w:val="Heading2"/>
      </w:pPr>
      <w:r>
        <w:t xml:space="preserve">1. Introduction: The Imperative for Industrial Engineering in Egypt Cairo</w:t>
      </w:r>
    </w:p>
    <w:p>
      <w:pPr>
        <w:pStyle w:val="FirstParagraph"/>
      </w:pPr>
      <w:r>
        <w:t xml:space="preserve">Egypt Cairo stands at a pivotal juncture. As the largest urban center and economic engine of Egypt, its manufacturing sector directly influences national GDP growth, job creation, and export potential. However, according to the Egyptian Ministry of Industry (2023), average production efficiency in Cairo-based SMEs lags 25-30% behind global benchmarks due to fragmented processes, outdated equipment utilization practices, and a critical shortage of skilled Industrial Engineers equipped with modern optimization methodologies. The current industrial landscape suffers from significant non-value-adding activities – inventory overstocking, machine downtime, excessive handling – costing Cairo factories an estimated $1.2 billion annually in lost productivity (Central Agency for Public Mobilization and Statistics, 2024). This Research Proposal addresses the urgent need to empower Industrial Engineers as catalysts for sustainable operational transformation within Egypt's most dynamic industrial hub.</w:t>
      </w:r>
    </w:p>
    <w:bookmarkEnd w:id="21"/>
    <w:bookmarkStart w:id="22" w:name="X8b7d6548e50282c2d2d5cbcd804e585ae130eaf"/>
    <w:p>
      <w:pPr>
        <w:pStyle w:val="Heading2"/>
      </w:pPr>
      <w:r>
        <w:t xml:space="preserve">2. Problem Statement: The Gap in Lean Implementation</w:t>
      </w:r>
    </w:p>
    <w:p>
      <w:pPr>
        <w:pStyle w:val="FirstParagraph"/>
      </w:pPr>
      <w:r>
        <w:t xml:space="preserve">While lean manufacturing concepts are widely recognized globally, their practical adaptation within the unique socio-economic and infrastructural context of Egypt Cairo faces substantial hurdles. Existing literature (e.g., El-Sayed &amp; Hassan, 2021) identifies key barriers: inadequate managerial commitment due to short-term profit focus; insufficient technical training for Industrial Engineers on lean tools specific to Egyptian SMEs; lack of tailored digital integration solutions compatible with legacy systems prevalent in Cairo workshops; and cultural resistance to process re-engineering. Crucially, no comprehensive study has yet mapped the *specific* challenges faced by an Industrial Engineer when implementing lean methodologies within the dense, often resource-constrained environment of Cairo's industrial estates. This gap impedes Egypt's ability to leverage its human capital effectively for industrial modernization.</w:t>
      </w:r>
    </w:p>
    <w:bookmarkEnd w:id="22"/>
    <w:bookmarkStart w:id="23" w:name="research-objectives"/>
    <w:p>
      <w:pPr>
        <w:pStyle w:val="Heading2"/>
      </w:pPr>
      <w:r>
        <w:t xml:space="preserve">3. Research Objectives</w:t>
      </w:r>
    </w:p>
    <w:p>
      <w:pPr>
        <w:pStyle w:val="FirstParagraph"/>
      </w:pPr>
      <w:r>
        <w:t xml:space="preserve">This Research Proposal aims to:</w:t>
      </w:r>
    </w:p>
    <w:p>
      <w:pPr>
        <w:numPr>
          <w:ilvl w:val="0"/>
          <w:numId w:val="1001"/>
        </w:numPr>
        <w:pStyle w:val="Compact"/>
      </w:pPr>
      <w:r>
        <w:rPr>
          <w:bCs/>
          <w:b/>
        </w:rPr>
        <w:t xml:space="preserve">Diagnose Context-Specific Barriers:</w:t>
      </w:r>
      <w:r>
        <w:t xml:space="preserve"> </w:t>
      </w:r>
      <w:r>
        <w:t xml:space="preserve">Systematically identify the primary operational, cultural, and managerial obstacles hindering effective lean adoption by an Industrial Engineer in Cairo-based manufacturing SMEs.</w:t>
      </w:r>
    </w:p>
    <w:p>
      <w:pPr>
        <w:numPr>
          <w:ilvl w:val="0"/>
          <w:numId w:val="1001"/>
        </w:numPr>
        <w:pStyle w:val="Compact"/>
      </w:pPr>
      <w:r>
        <w:rPr>
          <w:bCs/>
          <w:b/>
        </w:rPr>
        <w:t xml:space="preserve">Develop a Cairo-Tailored Implementation Framework:</w:t>
      </w:r>
      <w:r>
        <w:t xml:space="preserve"> </w:t>
      </w:r>
      <w:r>
        <w:t xml:space="preserve">Co-create with industry stakeholders a practical, phased roadmap for Industrial Engineers to implement lean principles (value stream mapping, 5S, JIT) considering Egypt's energy costs, supply chain dynamics, and workforce characteristics.</w:t>
      </w:r>
    </w:p>
    <w:p>
      <w:pPr>
        <w:numPr>
          <w:ilvl w:val="0"/>
          <w:numId w:val="1001"/>
        </w:numPr>
        <w:pStyle w:val="Compact"/>
      </w:pPr>
      <w:r>
        <w:rPr>
          <w:bCs/>
          <w:b/>
        </w:rPr>
        <w:t xml:space="preserve">Evaluate Impact on Key Metrics:</w:t>
      </w:r>
      <w:r>
        <w:t xml:space="preserve"> </w:t>
      </w:r>
      <w:r>
        <w:t xml:space="preserve">Quantify the potential reduction in lead time, work-in-progress inventory levels, and production costs achievable through the proposed framework within a pilot group of Cairo factories.</w:t>
      </w:r>
    </w:p>
    <w:p>
      <w:pPr>
        <w:numPr>
          <w:ilvl w:val="0"/>
          <w:numId w:val="1001"/>
        </w:numPr>
        <w:pStyle w:val="Compact"/>
      </w:pPr>
      <w:r>
        <w:rPr>
          <w:bCs/>
          <w:b/>
        </w:rPr>
        <w:t xml:space="preserve">Build Local Capacity:</w:t>
      </w:r>
      <w:r>
        <w:t xml:space="preserve"> </w:t>
      </w:r>
      <w:r>
        <w:t xml:space="preserve">Create a knowledge repository and training module for Industrial Engineers operating across Egypt Cairo, emphasizing practical application over theoretical concepts.</w:t>
      </w:r>
    </w:p>
    <w:bookmarkEnd w:id="23"/>
    <w:bookmarkStart w:id="24" w:name="X5d717e49ced99f2d832bbc50084d5ac725436f3"/>
    <w:p>
      <w:pPr>
        <w:pStyle w:val="Heading2"/>
      </w:pPr>
      <w:r>
        <w:t xml:space="preserve">4. Methodology: A Practical Approach for Egypt Cairo</w:t>
      </w:r>
    </w:p>
    <w:p>
      <w:pPr>
        <w:pStyle w:val="FirstParagraph"/>
      </w:pPr>
      <w:r>
        <w:t xml:space="preserve">This study employs a mixed-methods approach, prioritizing real-world applicability in the Egyptian context:</w:t>
      </w:r>
    </w:p>
    <w:p>
      <w:pPr>
        <w:numPr>
          <w:ilvl w:val="0"/>
          <w:numId w:val="1002"/>
        </w:numPr>
        <w:pStyle w:val="Compact"/>
      </w:pPr>
      <w:r>
        <w:rPr>
          <w:bCs/>
          <w:b/>
        </w:rPr>
        <w:t xml:space="preserve">Phase 1 (Literature &amp; Contextual Analysis):</w:t>
      </w:r>
      <w:r>
        <w:t xml:space="preserve"> </w:t>
      </w:r>
      <w:r>
        <w:t xml:space="preserve">Comprehensive review of lean literature filtered through the lens of Middle Eastern manufacturing and Egypt's specific industrial policies. Desk research on Cairo industrial zones' infrastructure (energy reliability, transport networks) and SME profiles.</w:t>
      </w:r>
    </w:p>
    <w:p>
      <w:pPr>
        <w:numPr>
          <w:ilvl w:val="0"/>
          <w:numId w:val="1002"/>
        </w:numPr>
        <w:pStyle w:val="Compact"/>
      </w:pPr>
      <w:r>
        <w:rPr>
          <w:bCs/>
          <w:b/>
        </w:rPr>
        <w:t xml:space="preserve">Phase 2 (Field Study - Cairo Focus):</w:t>
      </w:r>
      <w:r>
        <w:t xml:space="preserve"> </w:t>
      </w:r>
      <w:r>
        <w:t xml:space="preserve">Conduct in-depth interviews with 20+ Industrial Engineers currently working in major Cairo industrial clusters (e.g., Nasr City, Maadi, Ain Shams). Survey 150 SME managers across diverse sectors (textiles, food processing, machinery) to quantify pain points. Site visits to selected factories for process observation.</w:t>
      </w:r>
    </w:p>
    <w:p>
      <w:pPr>
        <w:numPr>
          <w:ilvl w:val="0"/>
          <w:numId w:val="1002"/>
        </w:numPr>
        <w:pStyle w:val="Compact"/>
      </w:pPr>
      <w:r>
        <w:rPr>
          <w:bCs/>
          <w:b/>
        </w:rPr>
        <w:t xml:space="preserve">Phase 3 (Pilot Implementation &amp; Evaluation):</w:t>
      </w:r>
      <w:r>
        <w:t xml:space="preserve"> </w:t>
      </w:r>
      <w:r>
        <w:t xml:space="preserve">Partner with 5 willing SMEs in Cairo's industrial zones. An Industrial Engineer researcher will co-design and implement tailored lean initiatives over 6 months, measuring pre/post KPIs (OEE, inventory turnover, cost per unit). Continuous feedback loops with factory management and engineers.</w:t>
      </w:r>
    </w:p>
    <w:p>
      <w:pPr>
        <w:numPr>
          <w:ilvl w:val="0"/>
          <w:numId w:val="1002"/>
        </w:numPr>
        <w:pStyle w:val="Compact"/>
      </w:pPr>
      <w:r>
        <w:rPr>
          <w:bCs/>
          <w:b/>
        </w:rPr>
        <w:t xml:space="preserve">Phase 4 (Framework Development &amp; Dissemination):</w:t>
      </w:r>
      <w:r>
        <w:t xml:space="preserve"> </w:t>
      </w:r>
      <w:r>
        <w:t xml:space="preserve">Synthesize findings into a validated Cairo-specific Lean Implementation Guide for Industrial Engineers. Organize workshops at the Egyptian Society of Industrial Engineers (ESIE) office in Cairo for knowledge transfer.</w:t>
      </w:r>
    </w:p>
    <w:bookmarkEnd w:id="24"/>
    <w:bookmarkStart w:id="25" w:name="X9efab688d22bd96620ee567185600b7ba044d05"/>
    <w:p>
      <w:pPr>
        <w:pStyle w:val="Heading2"/>
      </w:pPr>
      <w:r>
        <w:t xml:space="preserve">5. Expected Outcomes and Significance for Egypt</w:t>
      </w:r>
    </w:p>
    <w:p>
      <w:pPr>
        <w:pStyle w:val="FirstParagraph"/>
      </w:pPr>
      <w:r>
        <w:t xml:space="preserve">This Research Proposal promises tangible outcomes directly benefiting Egypt Cairo and its industrial ecosystem:</w:t>
      </w:r>
    </w:p>
    <w:p>
      <w:pPr>
        <w:numPr>
          <w:ilvl w:val="0"/>
          <w:numId w:val="1003"/>
        </w:numPr>
        <w:pStyle w:val="Compact"/>
      </w:pPr>
      <w:r>
        <w:t xml:space="preserve">A validated, practical framework enabling an Industrial Engineer to drive measurable efficiency gains (target: 15-20% reduction in operational waste) within 8-12 months for participating SMEs.</w:t>
      </w:r>
    </w:p>
    <w:p>
      <w:pPr>
        <w:numPr>
          <w:ilvl w:val="0"/>
          <w:numId w:val="1003"/>
        </w:numPr>
        <w:pStyle w:val="Compact"/>
      </w:pPr>
      <w:r>
        <w:t xml:space="preserve">A robust database of Cairo-specific barriers and solutions, filling a critical gap in industrial engineering practice literature relevant to Egypt.</w:t>
      </w:r>
    </w:p>
    <w:p>
      <w:pPr>
        <w:numPr>
          <w:ilvl w:val="0"/>
          <w:numId w:val="1003"/>
        </w:numPr>
        <w:pStyle w:val="Compact"/>
      </w:pPr>
      <w:r>
        <w:t xml:space="preserve">Enhanced professional capacity of Industrial Engineers operating within Egypt Cairo, aligning their skills with national economic priorities like "Egypt Vision 2030" and the Suez Canal Economic Zone development.</w:t>
      </w:r>
    </w:p>
    <w:p>
      <w:pPr>
        <w:numPr>
          <w:ilvl w:val="0"/>
          <w:numId w:val="1003"/>
        </w:numPr>
        <w:pStyle w:val="Compact"/>
      </w:pPr>
      <w:r>
        <w:t xml:space="preserve">A scalable model for promoting lean manufacturing across Egyptian industry, contributing to reduced production costs, improved product quality, and increased export competitiveness – directly supporting Cairo's role as Egypt's industrial core.</w:t>
      </w:r>
    </w:p>
    <w:bookmarkEnd w:id="25"/>
    <w:bookmarkStart w:id="26" w:name="X64e2815a15a507486c68865eda10cd825b92f88"/>
    <w:p>
      <w:pPr>
        <w:pStyle w:val="Heading2"/>
      </w:pPr>
      <w:r>
        <w:t xml:space="preserve">6. Conclusion: A Catalyst for Cairo's Industrial Future</w:t>
      </w:r>
    </w:p>
    <w:p>
      <w:pPr>
        <w:pStyle w:val="FirstParagraph"/>
      </w:pPr>
      <w:r>
        <w:t xml:space="preserve">The success of this Research Proposal hinges on the strategic deployment of an Industrial Engineer as the central change agent within Egypt Cairo. By moving beyond generic lean theory to develop solutions grounded in the realities of Egyptian manufacturing – from energy constraints to workforce dynamics – this project addresses a fundamental bottleneck to industrial progress. The outcomes will provide actionable intelligence, not just for academics, but for factory managers, government policymakers at the Ministry of Industry and Foreign Trade (MOIFT), and crucially, for the next generation of Industrial Engineers shaping Egypt's manufacturing future. Investing in this targeted research is an investment in making Cairo a more efficient, competitive, and sustainable industrial powerhouse within the broader Egyptian economy. The time for context-specific innovation by Industrial Engineers in Egypt Cairo is now.</w:t>
      </w:r>
    </w:p>
    <w:bookmarkEnd w:id="26"/>
    <w:bookmarkStart w:id="27" w:name="references-illustrative"/>
    <w:p>
      <w:pPr>
        <w:pStyle w:val="Heading2"/>
      </w:pPr>
      <w:r>
        <w:t xml:space="preserve">References (Illustrative)</w:t>
      </w:r>
    </w:p>
    <w:p>
      <w:pPr>
        <w:pStyle w:val="FirstParagraph"/>
      </w:pPr>
      <w:r>
        <w:t xml:space="preserve">Egyptian Ministry of Industry. (2023). *Annual Report on Manufacturing Sector Performance.* Cairo.</w:t>
      </w:r>
    </w:p>
    <w:p>
      <w:pPr>
        <w:pStyle w:val="BodyText"/>
      </w:pPr>
      <w:r>
        <w:t xml:space="preserve">Central Agency for Public Mobilization and Statistics (CAPMAS). (2024). *Economic Survey: Industrial Efficiency Indicators.* Cairo.</w:t>
      </w:r>
    </w:p>
    <w:p>
      <w:pPr>
        <w:pStyle w:val="BodyText"/>
      </w:pPr>
      <w:r>
        <w:t xml:space="preserve">El-Sayed, A., &amp; Hassan, M. (2021). Lean Implementation Barriers in Middle Eastern SMEs. *Journal of Industrial Engineering and Management*, 14(3), 567-584.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Production Efficiency through Lean Manufacturing Adoption by Industrial Engineers in Egypt Cairo</dc:title>
  <dc:creator/>
  <cp:keywords/>
  <dcterms:created xsi:type="dcterms:W3CDTF">2025-12-10T07:22:21Z</dcterms:created>
  <dcterms:modified xsi:type="dcterms:W3CDTF">2025-12-10T07:22:21Z</dcterms:modified>
</cp:coreProperties>
</file>

<file path=docProps/custom.xml><?xml version="1.0" encoding="utf-8"?>
<Properties xmlns="http://schemas.openxmlformats.org/officeDocument/2006/custom-properties" xmlns:vt="http://schemas.openxmlformats.org/officeDocument/2006/docPropsVTypes"/>
</file>