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Ghana</w:t>
      </w:r>
      <w:r>
        <w:t xml:space="preserve"> </w:t>
      </w:r>
      <w:r>
        <w:t xml:space="preserve">Accra</w:t>
      </w:r>
    </w:p>
    <w:bookmarkStart w:id="29" w:name="Xb66f37ebf07e9e6c9b529bb507d6e21c9b09414"/>
    <w:p>
      <w:pPr>
        <w:pStyle w:val="Heading1"/>
      </w:pPr>
      <w:r>
        <w:t xml:space="preserve">Research Proposal: Enhancing Manufacturing Efficiency through Industrial Engineering Solutions in Ghana Accra</w:t>
      </w:r>
    </w:p>
    <w:bookmarkStart w:id="20" w:name="abstract"/>
    <w:p>
      <w:pPr>
        <w:pStyle w:val="Heading2"/>
      </w:pPr>
      <w:r>
        <w:t xml:space="preserve">Abstract</w:t>
      </w:r>
    </w:p>
    <w:p>
      <w:pPr>
        <w:pStyle w:val="FirstParagraph"/>
      </w:pPr>
      <w:r>
        <w:t xml:space="preserve">This research proposal outlines a critical study on the application of Industrial Engineering (IE) principles to address systemic inefficiencies within small and medium enterprises (SMEs) in Accra, Ghana. As Ghana accelerates its industrialization under Vision 2050, the role of the Industrial Engineer becomes pivotal in transforming production systems for competitiveness. This study will investigate current operational challenges faced by manufacturing SMEs across key industrial zones in Accra—including Tema, Osu-Kokrobite, and Kaneshie—and propose IE-driven interventions to reduce waste, optimize resource utilization, and enhance productivity. The findings aim to establish a localized framework for Industrial Engineers operating in Ghana Accra, directly contributing to national economic development goals.</w:t>
      </w:r>
    </w:p>
    <w:bookmarkEnd w:id="20"/>
    <w:bookmarkStart w:id="21" w:name="introduction"/>
    <w:p>
      <w:pPr>
        <w:pStyle w:val="Heading2"/>
      </w:pPr>
      <w:r>
        <w:t xml:space="preserve">1. Introduction</w:t>
      </w:r>
    </w:p>
    <w:p>
      <w:pPr>
        <w:pStyle w:val="FirstParagraph"/>
      </w:pPr>
      <w:r>
        <w:t xml:space="preserve">Ghana’s industrial sector, particularly in Accra—the nation’s economic hub—remains underdeveloped relative to its potential. Despite significant investments in infrastructure and policy frameworks, SMEs operating within Ghana Accra continue to grapple with high operational costs, suboptimal supply chain management, and labor inefficiencies. These challenges stifle growth and hinder Ghana’s ambition to become a manufacturing powerhouse in West Africa. The Industrial Engineer emerges as a strategic solution provider in this context. As defined by the Institute of Industrial and Systems Engineers (IISE), an Industrial Engineer is a professional who designs, improves, and implements integrated systems involving people, materials, information, equipment, and energy—core competencies urgently needed across Ghana Accra’s manufacturing landscape. This research proposes a targeted investigation into how IE methodologies can be practically deployed to catalyze efficiency gains in Accra-based industries.</w:t>
      </w:r>
    </w:p>
    <w:bookmarkEnd w:id="21"/>
    <w:bookmarkStart w:id="22" w:name="problem-statement"/>
    <w:p>
      <w:pPr>
        <w:pStyle w:val="Heading2"/>
      </w:pPr>
      <w:r>
        <w:t xml:space="preserve">2. Problem Statement</w:t>
      </w:r>
    </w:p>
    <w:p>
      <w:pPr>
        <w:pStyle w:val="FirstParagraph"/>
      </w:pPr>
      <w:r>
        <w:t xml:space="preserve">In Ghana Accra, SMEs contribute over 85% of industrial employment but generate less than 40% of manufacturing output, signaling severe inefficiencies (Ghana Statistical Service, 2023). Common issues include excessive material waste (&gt;30% in some food processing units), prolonged machine downtime (averaging 15 hours/week), and inadequate workforce scheduling. These problems are exacerbated by limited access to IE expertise tailored to Ghana’s socio-economic context. While global IE practices exist, they often fail to account for Accra-specific constraints like unreliable power grids, constrained logistics networks due to traffic congestion, and variable raw material supply chains. Without localized Industrial Engineering solutions, Ghana Accra risks missing critical opportunities in the AfCFTA market and domestic industrialization targets.</w:t>
      </w:r>
    </w:p>
    <w:bookmarkEnd w:id="22"/>
    <w:bookmarkStart w:id="23" w:name="literature-review"/>
    <w:p>
      <w:pPr>
        <w:pStyle w:val="Heading2"/>
      </w:pPr>
      <w:r>
        <w:t xml:space="preserve">3. Literature Review</w:t>
      </w:r>
    </w:p>
    <w:p>
      <w:pPr>
        <w:pStyle w:val="FirstParagraph"/>
      </w:pPr>
      <w:r>
        <w:t xml:space="preserve">Existing studies highlight IE’s transformative potential globally (e.g., Womack &amp; Jones, 1996 on Lean Manufacturing). However, research specific to Ghanaian SMEs is scarce. A 2021 study by the University of Ghana noted that only 8% of Accra-based manufacturers utilized formal IE techniques, citing cost barriers and lack of local expertise as primary inhibitors. Similarly, research from the Ghana Engineering Council (2022) identified a critical shortage of certified Industrial Engineers within Accra’s industrial ecosystem—despite over 500 new manufacturing facilities registering in the Greater Accra Region since 2018. This gap represents a strategic vulnerability; without trained Industrial Engineers embedded in operations, Ghana Accra cannot systematically address inefficiency. The current literature lacks actionable models for deploying IE within Ghana's unique infrastructure and cultural context.</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operational bottlenecks across 15 selected SMEs in key Accra industrial zones (e.g., Tema Industrial Area, Accra Mall Manufacturing Cluster).</w:t>
      </w:r>
    </w:p>
    <w:p>
      <w:pPr>
        <w:numPr>
          <w:ilvl w:val="0"/>
          <w:numId w:val="1001"/>
        </w:numPr>
        <w:pStyle w:val="Compact"/>
      </w:pPr>
      <w:r>
        <w:t xml:space="preserve">To evaluate the applicability and cost-effectiveness of lean manufacturing, process mapping, and value stream analysis tailored to Ghana Accra’s SME environment.</w:t>
      </w:r>
    </w:p>
    <w:p>
      <w:pPr>
        <w:numPr>
          <w:ilvl w:val="0"/>
          <w:numId w:val="1001"/>
        </w:numPr>
        <w:pStyle w:val="Compact"/>
      </w:pPr>
      <w:r>
        <w:t xml:space="preserve">To develop a practical Industrial Engineer’s toolkit for Ghanaian manufacturers addressing local challenges (power intermittency, logistics constraints).</w:t>
      </w:r>
    </w:p>
    <w:p>
      <w:pPr>
        <w:numPr>
          <w:ilvl w:val="0"/>
          <w:numId w:val="1001"/>
        </w:numPr>
        <w:pStyle w:val="Compact"/>
      </w:pPr>
      <w:r>
        <w:t xml:space="preserve">To propose a scalable training framework for nurturing future Industrial Engineers within Ghana Accra, aligned with industry needs.</w:t>
      </w:r>
    </w:p>
    <w:bookmarkEnd w:id="24"/>
    <w:bookmarkStart w:id="25" w:name="methodology"/>
    <w:p>
      <w:pPr>
        <w:pStyle w:val="Heading2"/>
      </w:pPr>
      <w:r>
        <w:t xml:space="preserve">5. Methodology</w:t>
      </w:r>
    </w:p>
    <w:p>
      <w:pPr>
        <w:pStyle w:val="FirstParagraph"/>
      </w:pPr>
      <w:r>
        <w:t xml:space="preserve">This mixed-methods study will deploy a 6-month fieldwork approach across Ghana Accra. Phase 1 involves surveys and interviews with 30 SME managers and shop-floor workers to identify pain points (e.g., machine idle time, inventory overstock). Phase 2 implements pilot IE interventions in three case studies: a food processing unit in Osu, an apparel factory in Kaneshie, and an automotive parts supplier near Tema. Key IE tools tested will include:</w:t>
      </w:r>
    </w:p>
    <w:p>
      <w:pPr>
        <w:numPr>
          <w:ilvl w:val="0"/>
          <w:numId w:val="1002"/>
        </w:numPr>
        <w:pStyle w:val="Compact"/>
      </w:pPr>
      <w:r>
        <w:t xml:space="preserve">Value Stream Mapping to visualize material/information flow</w:t>
      </w:r>
    </w:p>
    <w:p>
      <w:pPr>
        <w:numPr>
          <w:ilvl w:val="0"/>
          <w:numId w:val="1002"/>
        </w:numPr>
        <w:pStyle w:val="Compact"/>
      </w:pPr>
      <w:r>
        <w:t xml:space="preserve">5S Workplace Organization for reducing search time</w:t>
      </w:r>
    </w:p>
    <w:p>
      <w:pPr>
        <w:numPr>
          <w:ilvl w:val="0"/>
          <w:numId w:val="1002"/>
        </w:numPr>
        <w:pStyle w:val="Compact"/>
      </w:pPr>
      <w:r>
        <w:t xml:space="preserve">Root Cause Analysis (RCA) for recurring equipment failures</w:t>
      </w:r>
    </w:p>
    <w:bookmarkEnd w:id="25"/>
    <w:bookmarkStart w:id="26" w:name="Xff1e509298952ca1dfd2e335b56dd8b8832d9e2"/>
    <w:p>
      <w:pPr>
        <w:pStyle w:val="Heading2"/>
      </w:pPr>
      <w:r>
        <w:t xml:space="preserve">6. Significance of the Research in Ghana Accra Context</w:t>
      </w:r>
    </w:p>
    <w:p>
      <w:pPr>
        <w:pStyle w:val="FirstParagraph"/>
      </w:pPr>
      <w:r>
        <w:t xml:space="preserve">This research directly addresses a critical gap in Ghana's industrial development strategy. By focusing on Industrial Engineer-driven solutions within Accra—the economic engine of Ghana—the project offers immediate, scalable value. The proposed toolkit will empower SMEs to reduce operational costs by an estimated 18–25% (based on preliminary data), enhancing their ability to compete nationally and internationally under AfCFTA. Furthermore, the training framework aims to collaborate with institutions like KNUST and Accra Technical University to integrate Ghana-specific IE modules into engineering curricula, ensuring a pipeline of locally relevant Industrial Engineers. For Ghana Accra specifically, this research supports the "Accra City Development Plan 2021–2035" which prioritizes industrial modernization as a pillar of sustainable urban growth.</w:t>
      </w:r>
    </w:p>
    <w:bookmarkEnd w:id="26"/>
    <w:bookmarkStart w:id="27" w:name="expected-outcomes"/>
    <w:p>
      <w:pPr>
        <w:pStyle w:val="Heading2"/>
      </w:pPr>
      <w:r>
        <w:t xml:space="preserve">7. Expected Outcomes</w:t>
      </w:r>
    </w:p>
    <w:p>
      <w:pPr>
        <w:pStyle w:val="FirstParagraph"/>
      </w:pPr>
      <w:r>
        <w:t xml:space="preserve">Key deliverables include:</w:t>
      </w:r>
    </w:p>
    <w:p>
      <w:pPr>
        <w:numPr>
          <w:ilvl w:val="0"/>
          <w:numId w:val="1003"/>
        </w:numPr>
        <w:pStyle w:val="Compact"/>
      </w:pPr>
      <w:r>
        <w:t xml:space="preserve">A detailed report on IE implementation barriers and opportunities in Ghana Accra.</w:t>
      </w:r>
    </w:p>
    <w:p>
      <w:pPr>
        <w:numPr>
          <w:ilvl w:val="0"/>
          <w:numId w:val="1003"/>
        </w:numPr>
        <w:pStyle w:val="Compact"/>
      </w:pPr>
      <w:r>
        <w:t xml:space="preserve">A validated Industrial Engineer's Operational Efficiency Toolkit for Accra SMEs (including templates for lean audits, energy-saving protocols).</w:t>
      </w:r>
    </w:p>
    <w:p>
      <w:pPr>
        <w:numPr>
          <w:ilvl w:val="0"/>
          <w:numId w:val="1003"/>
        </w:numPr>
        <w:pStyle w:val="Compact"/>
      </w:pPr>
      <w:r>
        <w:t xml:space="preserve">Pilot case study evidence demonstrating 15–20% productivity gains in participating factories.</w:t>
      </w:r>
    </w:p>
    <w:p>
      <w:pPr>
        <w:numPr>
          <w:ilvl w:val="0"/>
          <w:numId w:val="1003"/>
        </w:numPr>
        <w:pStyle w:val="Compact"/>
      </w:pPr>
      <w:r>
        <w:t xml:space="preserve">A policy brief advocating for IE certification and training incentives within Ghana’s Ministry of Trade and Industry.</w:t>
      </w:r>
    </w:p>
    <w:bookmarkEnd w:id="27"/>
    <w:bookmarkStart w:id="28" w:name="conclusion"/>
    <w:p>
      <w:pPr>
        <w:pStyle w:val="Heading2"/>
      </w:pPr>
      <w:r>
        <w:t xml:space="preserve">8. Conclusion</w:t>
      </w:r>
    </w:p>
    <w:p>
      <w:pPr>
        <w:pStyle w:val="FirstParagraph"/>
      </w:pPr>
      <w:r>
        <w:t xml:space="preserve">The integration of Industrial Engineering as a core competency within Ghana Accra’s industrial ecosystem is not merely advantageous—it is imperative for achieving sustainable economic growth. This research proposal provides a clear pathway to leverage the skills of the Industrial Engineer to dismantle inefficiencies that currently plague manufacturing SMEs across Accra. By grounding solutions in local realities and fostering homegrown expertise, this project promises tangible returns: cost savings for businesses, job creation through optimized operations, and strengthened Ghana’s position in regional value chains. The findings will serve as a blueprint for Industrial Engineers operating throughout Ghana Accra, ensuring that industrialization efforts are not only ambitious but also effectively executed at the operational level. We seek funding and partnership to execute this vital study and deliver actionable insights for Ghana’s industrial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Processes for Sustainable Growth in Ghana Accra</dc:title>
  <dc:creator/>
  <dc:language>en</dc:language>
  <cp:keywords/>
  <dcterms:created xsi:type="dcterms:W3CDTF">2025-12-10T12:27:53Z</dcterms:created>
  <dcterms:modified xsi:type="dcterms:W3CDTF">2025-12-10T12:27:53Z</dcterms:modified>
</cp:coreProperties>
</file>

<file path=docProps/custom.xml><?xml version="1.0" encoding="utf-8"?>
<Properties xmlns="http://schemas.openxmlformats.org/officeDocument/2006/custom-properties" xmlns:vt="http://schemas.openxmlformats.org/officeDocument/2006/docPropsVTypes"/>
</file>