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Efficiency</w:t>
      </w:r>
      <w:r>
        <w:t xml:space="preserve"> </w:t>
      </w:r>
      <w:r>
        <w:t xml:space="preserve">in</w:t>
      </w:r>
      <w:r>
        <w:t xml:space="preserve"> </w:t>
      </w:r>
      <w:r>
        <w:t xml:space="preserve">Abidjan's</w:t>
      </w:r>
      <w:r>
        <w:t xml:space="preserve"> </w:t>
      </w:r>
      <w:r>
        <w:t xml:space="preserve">Economic</w:t>
      </w:r>
      <w:r>
        <w:t xml:space="preserve"> </w:t>
      </w:r>
      <w:r>
        <w:t xml:space="preserve">Ecosystem</w:t>
      </w:r>
    </w:p>
    <w:bookmarkStart w:id="28" w:name="Xb34e8055218283db751916538e200f5365c1955"/>
    <w:p>
      <w:pPr>
        <w:pStyle w:val="Heading1"/>
      </w:pPr>
      <w:r>
        <w:t xml:space="preserve">Research Proposal: Strategic Industrial Engineering Interventions for Sustainable Growth in Ivory Coast Abidjan</w:t>
      </w:r>
    </w:p>
    <w:p>
      <w:pPr>
        <w:pStyle w:val="FirstParagraph"/>
      </w:pPr>
      <w:r>
        <w:rPr>
          <w:bCs/>
          <w:b/>
        </w:rPr>
        <w:t xml:space="preserve">Submitted To:</w:t>
      </w:r>
      <w:r>
        <w:t xml:space="preserve"> </w:t>
      </w:r>
      <w:r>
        <w:t xml:space="preserve">Ministry of Industry and Productive Development, Republic of Côte d'Ivoire</w:t>
      </w:r>
      <w:r>
        <w:br/>
      </w:r>
      <w:r>
        <w:rPr>
          <w:bCs/>
          <w:b/>
        </w:rPr>
        <w:t xml:space="preserve">Prepared By:</w:t>
      </w:r>
      <w:r>
        <w:t xml:space="preserve"> </w:t>
      </w:r>
      <w:r>
        <w:t xml:space="preserve">Research Group on Industrial Systems Innovation, Abidjan Campus</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research proposal outlines a critical investigation into the application of Industrial Engineering principles to address systemic inefficiencies within Abidjan's manufacturing, logistics, and agro-processing sectors. As the economic engine of Ivory Coast, Abidjan contributes over 80% to national GDP but faces persistent challenges in supply chain resilience, energy consumption, and waste management. This</w:t>
      </w:r>
      <w:r>
        <w:t xml:space="preserve"> </w:t>
      </w:r>
      <w:r>
        <w:rPr>
          <w:iCs/>
          <w:i/>
        </w:rPr>
        <w:t xml:space="preserve">Research Proposal</w:t>
      </w:r>
      <w:r>
        <w:t xml:space="preserve"> </w:t>
      </w:r>
      <w:r>
        <w:t xml:space="preserve">seeks to position the</w:t>
      </w:r>
      <w:r>
        <w:t xml:space="preserve"> </w:t>
      </w:r>
      <w:r>
        <w:rPr>
          <w:iCs/>
          <w:i/>
        </w:rPr>
        <w:t xml:space="preserve">Industrial Engineer</w:t>
      </w:r>
      <w:r>
        <w:t xml:space="preserve"> </w:t>
      </w:r>
      <w:r>
        <w:t xml:space="preserve">as a pivotal catalyst for sustainable industrial transformation across Ivory Coast Abidjan. Through field-based research and collaborative implementation of lean methodologies, we propose to develop context-specific solutions that enhance productivity while reducing environmental impact in Abidjan's unique socio-economic landscape.</w:t>
      </w:r>
    </w:p>
    <w:bookmarkEnd w:id="20"/>
    <w:bookmarkStart w:id="21" w:name="X5aaebe7d32d589c75ea4207b8bdc984bc7d5eaa"/>
    <w:p>
      <w:pPr>
        <w:pStyle w:val="Heading2"/>
      </w:pPr>
      <w:r>
        <w:t xml:space="preserve">II. Problem Statement: Industrial Challenges in Abidjan</w:t>
      </w:r>
    </w:p>
    <w:p>
      <w:pPr>
        <w:pStyle w:val="FirstParagraph"/>
      </w:pPr>
      <w:r>
        <w:t xml:space="preserve">Abidjan’s industrial ecosystem operates under significant constraints despite its status as West Africa’s leading economic hub. Key issues include:</w:t>
      </w:r>
    </w:p>
    <w:p>
      <w:pPr>
        <w:numPr>
          <w:ilvl w:val="0"/>
          <w:numId w:val="1001"/>
        </w:numPr>
        <w:pStyle w:val="Compact"/>
      </w:pPr>
      <w:r>
        <w:rPr>
          <w:bCs/>
          <w:b/>
        </w:rPr>
        <w:t xml:space="preserve">Port Congestion:</w:t>
      </w:r>
      <w:r>
        <w:t xml:space="preserve"> </w:t>
      </w:r>
      <w:r>
        <w:t xml:space="preserve">The Port of Abidjan (Africa's 3rd busiest) experiences average cargo dwell times exceeding 7 days, increasing operational costs by 22% for manufacturers.</w:t>
      </w:r>
    </w:p>
    <w:p>
      <w:pPr>
        <w:numPr>
          <w:ilvl w:val="0"/>
          <w:numId w:val="1001"/>
        </w:numPr>
        <w:pStyle w:val="Compact"/>
      </w:pPr>
      <w:r>
        <w:rPr>
          <w:bCs/>
          <w:b/>
        </w:rPr>
        <w:t xml:space="preserve">Informal Sector Dominance:</w:t>
      </w:r>
      <w:r>
        <w:t xml:space="preserve"> </w:t>
      </w:r>
      <w:r>
        <w:t xml:space="preserve">Over 80% of Abidjan’s economic activity occurs in the informal sector, lacking standardized industrial engineering frameworks for scalability and safety.</w:t>
      </w:r>
    </w:p>
    <w:p>
      <w:pPr>
        <w:numPr>
          <w:ilvl w:val="0"/>
          <w:numId w:val="1001"/>
        </w:numPr>
        <w:pStyle w:val="Compact"/>
      </w:pPr>
      <w:r>
        <w:rPr>
          <w:bCs/>
          <w:b/>
        </w:rPr>
        <w:t xml:space="preserve">Energy Inefficiency:</w:t>
      </w:r>
      <w:r>
        <w:t xml:space="preserve"> </w:t>
      </w:r>
      <w:r>
        <w:t xml:space="preserve">Industrial facilities consume 35% more energy than global benchmarks due to aging infrastructure and suboptimal process design.</w:t>
      </w:r>
    </w:p>
    <w:p>
      <w:pPr>
        <w:numPr>
          <w:ilvl w:val="0"/>
          <w:numId w:val="1001"/>
        </w:numPr>
        <w:pStyle w:val="Compact"/>
      </w:pPr>
      <w:r>
        <w:rPr>
          <w:bCs/>
          <w:b/>
        </w:rPr>
        <w:t xml:space="preserve">Cocoa Value Chain Gaps:</w:t>
      </w:r>
      <w:r>
        <w:t xml:space="preserve"> </w:t>
      </w:r>
      <w:r>
        <w:t xml:space="preserve">As the world’s largest cocoa producer, Ivory Coast loses $2.7B annually in post-harvest losses due to poor processing logistics – a critical Abidjan-centric issue.</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2"/>
        </w:numPr>
        <w:pStyle w:val="Compact"/>
      </w:pPr>
      <w:r>
        <w:t xml:space="preserve">Map current industrial processes in Abidjan’s key clusters (cocoa processing, textile manufacturing, port logistics) using Industrial Engineering diagnostic tools.</w:t>
      </w:r>
    </w:p>
    <w:p>
      <w:pPr>
        <w:numPr>
          <w:ilvl w:val="0"/>
          <w:numId w:val="1002"/>
        </w:numPr>
        <w:pStyle w:val="Compact"/>
      </w:pPr>
      <w:r>
        <w:t xml:space="preserve">Identify bottlenecks through time-motion studies and data analytics specific to Ivory Coast’s operational context.</w:t>
      </w:r>
    </w:p>
    <w:p>
      <w:pPr>
        <w:numPr>
          <w:ilvl w:val="0"/>
          <w:numId w:val="1002"/>
        </w:numPr>
        <w:pStyle w:val="Compact"/>
      </w:pPr>
      <w:r>
        <w:t xml:space="preserve">Co-design lean production systems with local stakeholders (including Abidjan’s Chamber of Commerce and SME associations) that prioritize cultural and infrastructural realities.</w:t>
      </w:r>
    </w:p>
    <w:p>
      <w:pPr>
        <w:numPr>
          <w:ilvl w:val="0"/>
          <w:numId w:val="1002"/>
        </w:numPr>
        <w:pStyle w:val="Compact"/>
      </w:pPr>
      <w:r>
        <w:t xml:space="preserve">Quantify potential efficiency gains in energy use, waste reduction, and throughput time for a sample of 15 industrial facilities across Abidjan.</w:t>
      </w:r>
    </w:p>
    <w:bookmarkEnd w:id="22"/>
    <w:bookmarkStart w:id="23" w:name="Xf3027b51db3366565b399b0863d58bc9d097efd"/>
    <w:p>
      <w:pPr>
        <w:pStyle w:val="Heading2"/>
      </w:pPr>
      <w:r>
        <w:t xml:space="preserve">IV. The Role of the Industrial Engineer in Ivory Coast Context</w:t>
      </w:r>
    </w:p>
    <w:p>
      <w:pPr>
        <w:pStyle w:val="FirstParagraph"/>
      </w:pPr>
      <w:r>
        <w:t xml:space="preserve">The</w:t>
      </w:r>
      <w:r>
        <w:t xml:space="preserve"> </w:t>
      </w:r>
      <w:r>
        <w:rPr>
          <w:iCs/>
          <w:i/>
        </w:rPr>
        <w:t xml:space="preserve">Industrial Engineer</w:t>
      </w:r>
      <w:r>
        <w:t xml:space="preserve"> </w:t>
      </w:r>
      <w:r>
        <w:t xml:space="preserve">is uniquely positioned to bridge technical and socio-economic gaps in Abidjan. Unlike generic engineering roles, Industrial Engineering focuses on optimizing complex systems – a necessity given Abidjan’s fragmented industrial environment. In Ivory Coast, an Industrial Engineer would:</w:t>
      </w:r>
    </w:p>
    <w:p>
      <w:pPr>
        <w:numPr>
          <w:ilvl w:val="0"/>
          <w:numId w:val="1003"/>
        </w:numPr>
        <w:pStyle w:val="Compact"/>
      </w:pPr>
      <w:r>
        <w:t xml:space="preserve">Redesign workflows for informal market logistics (e.g., fruit distribution networks in Plateau or Yopougon) using low-cost digital tools.</w:t>
      </w:r>
    </w:p>
    <w:p>
      <w:pPr>
        <w:numPr>
          <w:ilvl w:val="0"/>
          <w:numId w:val="1003"/>
        </w:numPr>
        <w:pStyle w:val="Compact"/>
      </w:pPr>
      <w:r>
        <w:t xml:space="preserve">Implement energy-efficient machinery protocols tailored to Abidjan’s unreliable power grid, reducing costs for manufacturers like Côte d’Ivoire Flour Mills.</w:t>
      </w:r>
    </w:p>
    <w:p>
      <w:pPr>
        <w:numPr>
          <w:ilvl w:val="0"/>
          <w:numId w:val="1003"/>
        </w:numPr>
        <w:pStyle w:val="Compact"/>
      </w:pPr>
      <w:r>
        <w:t xml:space="preserve">Develop standardized quality control systems for cocoa processors in the Abidjan hinterland, directly addressing post-harvest losses.</w:t>
      </w:r>
    </w:p>
    <w:p>
      <w:pPr>
        <w:numPr>
          <w:ilvl w:val="0"/>
          <w:numId w:val="1003"/>
        </w:numPr>
        <w:pStyle w:val="Compact"/>
      </w:pPr>
      <w:r>
        <w:t xml:space="preserve">Train local technicians in Six Sigma methodologies to ensure sustainable adoption beyond the project lifecycle.</w:t>
      </w:r>
    </w:p>
    <w:bookmarkEnd w:id="23"/>
    <w:bookmarkStart w:id="24" w:name="X2ac1cbf4d472b74a88420a31b9ae3128dcddfa5"/>
    <w:p>
      <w:pPr>
        <w:pStyle w:val="Heading2"/>
      </w:pPr>
      <w:r>
        <w:t xml:space="preserve">V. Methodology: Context-Driven Research Design</w:t>
      </w:r>
    </w:p>
    <w:p>
      <w:pPr>
        <w:pStyle w:val="FirstParagraph"/>
      </w:pPr>
      <w:r>
        <w:t xml:space="preserve">This mixed-methods study will be conducted over 18 months across three phases in Abidjan:</w:t>
      </w:r>
    </w:p>
    <w:p>
      <w:pPr>
        <w:numPr>
          <w:ilvl w:val="0"/>
          <w:numId w:val="1004"/>
        </w:numPr>
        <w:pStyle w:val="Compact"/>
      </w:pPr>
      <w:r>
        <w:rPr>
          <w:bCs/>
          <w:b/>
        </w:rPr>
        <w:t xml:space="preserve">Phase 1 (Months 1-4):</w:t>
      </w:r>
      <w:r>
        <w:t xml:space="preserve"> </w:t>
      </w:r>
      <w:r>
        <w:t xml:space="preserve">Baseline assessment through interviews with 50+ industrial managers and workers at sites including the Abidjan Industrial Zone (AIZ), Port Bouët, and Agboville cocoa factories. Data will be collected using Industrial Engineering tools like Value Stream Mapping.</w:t>
      </w:r>
    </w:p>
    <w:p>
      <w:pPr>
        <w:numPr>
          <w:ilvl w:val="0"/>
          <w:numId w:val="1004"/>
        </w:numPr>
        <w:pStyle w:val="Compact"/>
      </w:pPr>
      <w:r>
        <w:rPr>
          <w:bCs/>
          <w:b/>
        </w:rPr>
        <w:t xml:space="preserve">Phase 2 (Months 5-12):</w:t>
      </w:r>
      <w:r>
        <w:t xml:space="preserve"> </w:t>
      </w:r>
      <w:r>
        <w:t xml:space="preserve">Co-creation workshops with local</w:t>
      </w:r>
      <w:r>
        <w:t xml:space="preserve"> </w:t>
      </w:r>
      <w:r>
        <w:rPr>
          <w:iCs/>
          <w:i/>
        </w:rPr>
        <w:t xml:space="preserve">Industrial Engineers</w:t>
      </w:r>
      <w:r>
        <w:t xml:space="preserve">, university partners (e.g., Université Félix Houphouët-Boigny), and community leaders to prototype solutions. Solutions will be tested in two pilot zones: the Cocody food processing cluster and the Abidjan-Lagunes port logistics network.</w:t>
      </w:r>
    </w:p>
    <w:p>
      <w:pPr>
        <w:numPr>
          <w:ilvl w:val="0"/>
          <w:numId w:val="1004"/>
        </w:numPr>
        <w:pStyle w:val="Compact"/>
      </w:pPr>
      <w:r>
        <w:rPr>
          <w:bCs/>
          <w:b/>
        </w:rPr>
        <w:t xml:space="preserve">Phase 3 (Months 13-18):</w:t>
      </w:r>
      <w:r>
        <w:t xml:space="preserve"> </w:t>
      </w:r>
      <w:r>
        <w:t xml:space="preserve">Quantitative impact analysis measuring KPIs (throughput time, energy use, waste reduction) against baseline data. Dissemination via policy briefs to the Ivorian government and industrial associations.</w:t>
      </w:r>
    </w:p>
    <w:bookmarkEnd w:id="24"/>
    <w:bookmarkStart w:id="25" w:name="X81cb871eb0088cf2ed67c0209b0430ca365f72b"/>
    <w:p>
      <w:pPr>
        <w:pStyle w:val="Heading2"/>
      </w:pPr>
      <w:r>
        <w:t xml:space="preserve">VI. Expected Outcomes &amp; Significance for Ivory Coast Abidjan</w:t>
      </w:r>
    </w:p>
    <w:p>
      <w:pPr>
        <w:pStyle w:val="FirstParagraph"/>
      </w:pPr>
      <w:r>
        <w:t xml:space="preserve">This research will deliver:</w:t>
      </w:r>
    </w:p>
    <w:p>
      <w:pPr>
        <w:numPr>
          <w:ilvl w:val="0"/>
          <w:numId w:val="1005"/>
        </w:numPr>
        <w:pStyle w:val="Compact"/>
      </w:pPr>
      <w:r>
        <w:rPr>
          <w:bCs/>
          <w:b/>
        </w:rPr>
        <w:t xml:space="preserve">Practical Frameworks:</w:t>
      </w:r>
      <w:r>
        <w:t xml:space="preserve"> </w:t>
      </w:r>
      <w:r>
        <w:t xml:space="preserve">A scalable Industrial Engineering toolkit for Abidjan-based SMEs, accounting for local labor practices and resource constraints.</w:t>
      </w:r>
    </w:p>
    <w:p>
      <w:pPr>
        <w:numPr>
          <w:ilvl w:val="0"/>
          <w:numId w:val="1005"/>
        </w:numPr>
        <w:pStyle w:val="Compact"/>
      </w:pPr>
      <w:r>
        <w:rPr>
          <w:bCs/>
          <w:b/>
        </w:rPr>
        <w:t xml:space="preserve">Economic Impact:</w:t>
      </w:r>
      <w:r>
        <w:t xml:space="preserve"> </w:t>
      </w:r>
      <w:r>
        <w:t xml:space="preserve">Projected 18-25% reduction in operational costs and 30% faster processing times for pilot facilities, directly boosting Ivory Coast’s export competitiveness.</w:t>
      </w:r>
    </w:p>
    <w:p>
      <w:pPr>
        <w:numPr>
          <w:ilvl w:val="0"/>
          <w:numId w:val="1005"/>
        </w:numPr>
        <w:pStyle w:val="Compact"/>
      </w:pPr>
      <w:r>
        <w:rPr>
          <w:bCs/>
          <w:b/>
        </w:rPr>
        <w:t xml:space="preserve">Sustainability Metrics:</w:t>
      </w:r>
      <w:r>
        <w:t xml:space="preserve"> </w:t>
      </w:r>
      <w:r>
        <w:t xml:space="preserve">Measurable reductions in carbon footprint (target: 20% lower energy use per unit output) aligning with Côte d’Ivoire’s Climate Action Plan.</w:t>
      </w:r>
    </w:p>
    <w:p>
      <w:pPr>
        <w:numPr>
          <w:ilvl w:val="0"/>
          <w:numId w:val="1005"/>
        </w:numPr>
        <w:pStyle w:val="Compact"/>
      </w:pPr>
      <w:r>
        <w:rPr>
          <w:bCs/>
          <w:b/>
        </w:rPr>
        <w:t xml:space="preserve">Workforce Development:</w:t>
      </w:r>
      <w:r>
        <w:t xml:space="preserve"> </w:t>
      </w:r>
      <w:r>
        <w:t xml:space="preserve">Training of 50+ Ivorian youth as certified Industrial Engineers through a partnership with Abidjan Technical University, addressing local skills gaps.</w:t>
      </w:r>
    </w:p>
    <w:bookmarkEnd w:id="25"/>
    <w:bookmarkStart w:id="26" w:name="X72ea45e87d2a6d2dc10d3e9bc5155c10e86a5d9"/>
    <w:p>
      <w:pPr>
        <w:pStyle w:val="Heading2"/>
      </w:pPr>
      <w:r>
        <w:t xml:space="preserve">VII. Conclusion: A Catalyst for Abidjan’s Industrial Renaissance</w:t>
      </w:r>
    </w:p>
    <w:p>
      <w:pPr>
        <w:pStyle w:val="FirstParagraph"/>
      </w:pPr>
      <w:r>
        <w:t xml:space="preserve">The integration of Industrial Engineering into Ivory Coast’s development strategy is not merely technical – it is economic imperatives. By embedding the role of the</w:t>
      </w:r>
      <w:r>
        <w:t xml:space="preserve"> </w:t>
      </w:r>
      <w:r>
        <w:rPr>
          <w:iCs/>
          <w:i/>
        </w:rPr>
        <w:t xml:space="preserve">Industrial Engineer</w:t>
      </w:r>
      <w:r>
        <w:t xml:space="preserve"> </w:t>
      </w:r>
      <w:r>
        <w:t xml:space="preserve">within Abidjan’s industrial fabric, this research directly responds to President Alassane Ouattara’s "Vision 2025" goals for industrialization and job creation. The proposed study moves beyond theoretical models to deliver actionable, culturally attuned solutions for a city where 65% of the population relies on industry for livelihoods. As Abidjan continues its transformation into an African metropolis, this</w:t>
      </w:r>
      <w:r>
        <w:t xml:space="preserve"> </w:t>
      </w:r>
      <w:r>
        <w:rPr>
          <w:iCs/>
          <w:i/>
        </w:rPr>
        <w:t xml:space="preserve">Research Proposal</w:t>
      </w:r>
      <w:r>
        <w:t xml:space="preserve"> </w:t>
      </w:r>
      <w:r>
        <w:t xml:space="preserve">positions Industrial Engineering as the indispensable discipline for building efficient, inclusive, and globally competitive systems in Ivory Coast.</w:t>
      </w:r>
    </w:p>
    <w:bookmarkEnd w:id="26"/>
    <w:bookmarkStart w:id="27" w:name="viii.-budget-timeline-overview"/>
    <w:p>
      <w:pPr>
        <w:pStyle w:val="Heading2"/>
      </w:pPr>
      <w:r>
        <w:t xml:space="preserve">VIII. Budget &amp; Timeline Overview</w:t>
      </w:r>
    </w:p>
    <w:p>
      <w:pPr>
        <w:pStyle w:val="FirstParagraph"/>
      </w:pPr>
      <w:r>
        <w:rPr>
          <w:bCs/>
          <w:b/>
        </w:rPr>
        <w:t xml:space="preserve">Total Request:</w:t>
      </w:r>
      <w:r>
        <w:t xml:space="preserve"> </w:t>
      </w:r>
      <w:r>
        <w:t xml:space="preserve">$185,000 USD</w:t>
      </w:r>
      <w:r>
        <w:br/>
      </w:r>
      <w:r>
        <w:rPr>
          <w:bCs/>
          <w:b/>
        </w:rPr>
        <w:t xml:space="preserve">Timeline:</w:t>
      </w:r>
      <w:r>
        <w:t xml:space="preserve"> </w:t>
      </w:r>
      <w:r>
        <w:t xml:space="preserve">18 months (January 2024 – June 2025)</w:t>
      </w:r>
      <w:r>
        <w:br/>
      </w:r>
      <w:r>
        <w:rPr>
          <w:iCs/>
          <w:i/>
        </w:rPr>
        <w:t xml:space="preserve">Funding will support fieldwork in Abidjan, software for process simulation, training materials in French/English, and community engagement initiatives across Ivory Coast’s industrial hubs.</w:t>
      </w:r>
    </w:p>
    <w:p>
      <w:pPr>
        <w:pStyle w:val="BodyText"/>
      </w:pPr>
      <w:r>
        <w:rPr>
          <w:bCs/>
          <w:b/>
        </w:rPr>
        <w:t xml:space="preserve">Keywords:</w:t>
      </w:r>
      <w:r>
        <w:t xml:space="preserve"> </w:t>
      </w:r>
      <w:r>
        <w:t xml:space="preserve">Industrial Engineer, Ivory Coast Abidjan, Sustainable Manufacturing, Supply Chain Optimization, Côte d’Ivoire Economic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Efficiency in Abidjan's Economic Ecosystem</dc:title>
  <dc:creator/>
  <dc:language>en</dc:language>
  <cp:keywords/>
  <dcterms:created xsi:type="dcterms:W3CDTF">2025-12-09T15:15:52Z</dcterms:created>
  <dcterms:modified xsi:type="dcterms:W3CDTF">2025-12-09T15:15:52Z</dcterms:modified>
</cp:coreProperties>
</file>

<file path=docProps/custom.xml><?xml version="1.0" encoding="utf-8"?>
<Properties xmlns="http://schemas.openxmlformats.org/officeDocument/2006/custom-properties" xmlns:vt="http://schemas.openxmlformats.org/officeDocument/2006/docPropsVTypes"/>
</file>