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Industrial</w:t>
      </w:r>
      <w:r>
        <w:t xml:space="preserve"> </w:t>
      </w:r>
      <w:r>
        <w:t xml:space="preserve">Engineering</w:t>
      </w:r>
      <w:r>
        <w:t xml:space="preserve"> </w:t>
      </w:r>
      <w:r>
        <w:t xml:space="preserve">Optimization</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9" w:name="X6e551a7656dff2163cb3af9df6b62e3a5e18f69"/>
    <w:p>
      <w:pPr>
        <w:pStyle w:val="Heading1"/>
      </w:pPr>
      <w:r>
        <w:t xml:space="preserve">Research Proposal: Optimizing Operational Efficiency through Industrial Engineering Practices in Cape Town's Manufacturing and Service Sectors</w:t>
      </w:r>
    </w:p>
    <w:bookmarkStart w:id="20" w:name="introduction-and-background"/>
    <w:p>
      <w:pPr>
        <w:pStyle w:val="Heading2"/>
      </w:pPr>
      <w:r>
        <w:t xml:space="preserve">1. Introduction and Background</w:t>
      </w:r>
    </w:p>
    <w:p>
      <w:pPr>
        <w:pStyle w:val="FirstParagraph"/>
      </w:pPr>
      <w:r>
        <w:t xml:space="preserve">South Africa's economic landscape presents significant opportunities for growth, particularly in the Western Cape province where Cape Town serves as the primary economic hub. With manufacturing contributing approximately 15% to South Africa's GDP and Cape Town hosting over 40% of the nation's industrial activity (Stats SA, 2023), operational inefficiencies represent a critical barrier to competitiveness. This research proposal addresses a pressing need for</w:t>
      </w:r>
      <w:r>
        <w:t xml:space="preserve"> </w:t>
      </w:r>
      <w:r>
        <w:rPr>
          <w:iCs/>
          <w:i/>
        </w:rPr>
        <w:t xml:space="preserve">Industrial Engineer</w:t>
      </w:r>
      <w:r>
        <w:t xml:space="preserve">-driven solutions tailored specifically to Cape Town's unique economic ecosystem. The city faces distinct challenges including energy constraints, supply chain disruptions exacerbated by port congestion at the Port of Cape Town, and a skills gap in advanced manufacturing practices. Industrial engineering methodologies—focusing on system optimization, waste reduction, and sustainable resource utilization—offer transformative potential for local enterprises navigating these complexities.</w:t>
      </w:r>
    </w:p>
    <w:bookmarkEnd w:id="20"/>
    <w:bookmarkStart w:id="21" w:name="problem-statement"/>
    <w:p>
      <w:pPr>
        <w:pStyle w:val="Heading2"/>
      </w:pPr>
      <w:r>
        <w:t xml:space="preserve">2. Problem Statement</w:t>
      </w:r>
    </w:p>
    <w:p>
      <w:pPr>
        <w:pStyle w:val="FirstParagraph"/>
      </w:pPr>
      <w:r>
        <w:t xml:space="preserve">Cape Town's industrial sector operates at suboptimal efficiency levels compared to global benchmarks. A recent industry report by the Western Cape Economic Development Partnership (WCEDP, 2023) revealed that local manufacturers experience 18-25% higher operational costs than international peers due to fragmented production processes, inefficient inventory management, and underutilized human resources. Crucially, current</w:t>
      </w:r>
      <w:r>
        <w:t xml:space="preserve"> </w:t>
      </w:r>
      <w:r>
        <w:rPr>
          <w:iCs/>
          <w:i/>
        </w:rPr>
        <w:t xml:space="preserve">Industrial Engineer</w:t>
      </w:r>
      <w:r>
        <w:t xml:space="preserve"> </w:t>
      </w:r>
      <w:r>
        <w:t xml:space="preserve">interventions remain largely theoretical or imported from foreign models without adapting to Cape Town's socio-economic context—characterized by high unemployment (32.6% in the Western Cape), energy volatility (load-shedding), and a diverse workforce requiring culturally intelligent process design. This research directly targets the gap between generic industrial engineering frameworks and contextualized application within</w:t>
      </w:r>
      <w:r>
        <w:t xml:space="preserve"> </w:t>
      </w:r>
      <w:r>
        <w:rPr>
          <w:iCs/>
          <w:i/>
        </w:rPr>
        <w:t xml:space="preserve">South Africa Cape Town</w:t>
      </w:r>
      <w:r>
        <w:t xml:space="preserve">'s industrial environment.</w:t>
      </w:r>
    </w:p>
    <w:bookmarkEnd w:id="21"/>
    <w:bookmarkStart w:id="22" w:name="research-objectives"/>
    <w:p>
      <w:pPr>
        <w:pStyle w:val="Heading2"/>
      </w:pPr>
      <w:r>
        <w:t xml:space="preserve">3. Research Objectives</w:t>
      </w:r>
    </w:p>
    <w:p>
      <w:pPr>
        <w:numPr>
          <w:ilvl w:val="0"/>
          <w:numId w:val="1001"/>
        </w:numPr>
        <w:pStyle w:val="Compact"/>
      </w:pPr>
      <w:r>
        <w:t xml:space="preserve">To develop a Cape Town-specific Industrial Engineering framework integrating energy resilience strategies, local labor dynamics, and supply chain adaptations for manufacturing SMEs (Small and Medium Enterprises).</w:t>
      </w:r>
    </w:p>
    <w:p>
      <w:pPr>
        <w:numPr>
          <w:ilvl w:val="0"/>
          <w:numId w:val="1001"/>
        </w:numPr>
        <w:pStyle w:val="Compact"/>
      </w:pPr>
      <w:r>
        <w:t xml:space="preserve">To quantify operational inefficiencies across key Cape Town industrial clusters: agro-processing (e.g., wine, fruit), automotive components, and renewable energy manufacturing.</w:t>
      </w:r>
    </w:p>
    <w:p>
      <w:pPr>
        <w:numPr>
          <w:ilvl w:val="0"/>
          <w:numId w:val="1001"/>
        </w:numPr>
        <w:pStyle w:val="Compact"/>
      </w:pPr>
      <w:r>
        <w:t xml:space="preserve">To co-create a digital process optimization toolkit with local industries that reduces waste by ≥20% while enhancing workforce skills development aligned with the National Skills Development Strategy.</w:t>
      </w:r>
    </w:p>
    <w:p>
      <w:pPr>
        <w:numPr>
          <w:ilvl w:val="0"/>
          <w:numId w:val="1001"/>
        </w:numPr>
        <w:pStyle w:val="Compact"/>
      </w:pPr>
      <w:r>
        <w:t xml:space="preserve">To establish a replicable model for industrial engineering intervention that addresses South Africa's unique challenges of infrastructure constraints and socio-economic equity.</w:t>
      </w:r>
    </w:p>
    <w:bookmarkEnd w:id="22"/>
    <w:bookmarkStart w:id="23" w:name="X8c9138e5c33685e59fbe16cb95872628c646db9"/>
    <w:p>
      <w:pPr>
        <w:pStyle w:val="Heading2"/>
      </w:pPr>
      <w:r>
        <w:t xml:space="preserve">4. Literature Review (Contextual Gap Analysis)</w:t>
      </w:r>
    </w:p>
    <w:p>
      <w:pPr>
        <w:pStyle w:val="FirstParagraph"/>
      </w:pPr>
      <w:r>
        <w:t xml:space="preserve">While global literature emphasizes lean manufacturing and Six Sigma (Womack &amp; Jones, 1996; Pyke, 2003), studies in African industrial contexts remain scarce. Existing South African research focuses on mining (Kamau et al., 2021) but neglects Cape Town's service-oriented industrial mix. A critical gap exists between theoretical</w:t>
      </w:r>
      <w:r>
        <w:t xml:space="preserve"> </w:t>
      </w:r>
      <w:r>
        <w:rPr>
          <w:iCs/>
          <w:i/>
        </w:rPr>
        <w:t xml:space="preserve">Industrial Engineer</w:t>
      </w:r>
      <w:r>
        <w:t xml:space="preserve"> </w:t>
      </w:r>
      <w:r>
        <w:t xml:space="preserve">models and their practical application in developing economies with high inequality and infrastructure stressors. The proposed research bridges this by embedding cultural intelligence, energy-conscious design, and inclusive workforce development—elements absent in prior studies yet vital for</w:t>
      </w:r>
      <w:r>
        <w:t xml:space="preserve"> </w:t>
      </w:r>
      <w:r>
        <w:rPr>
          <w:iCs/>
          <w:i/>
        </w:rPr>
        <w:t xml:space="preserve">South Africa Cape Town</w:t>
      </w:r>
      <w:r>
        <w:t xml:space="preserve">'s industrial renewal.</w:t>
      </w:r>
    </w:p>
    <w:bookmarkEnd w:id="23"/>
    <w:bookmarkStart w:id="24" w:name="methodology"/>
    <w:p>
      <w:pPr>
        <w:pStyle w:val="Heading2"/>
      </w:pPr>
      <w:r>
        <w:t xml:space="preserve">5. Methodology</w:t>
      </w:r>
    </w:p>
    <w:p>
      <w:pPr>
        <w:pStyle w:val="FirstParagraph"/>
      </w:pPr>
      <w:r>
        <w:t xml:space="preserve">This mixed-methods study employs a 16-month phased approach:</w:t>
      </w:r>
    </w:p>
    <w:p>
      <w:pPr>
        <w:numPr>
          <w:ilvl w:val="0"/>
          <w:numId w:val="1002"/>
        </w:numPr>
        <w:pStyle w:val="Compact"/>
      </w:pPr>
      <w:r>
        <w:rPr>
          <w:bCs/>
          <w:b/>
        </w:rPr>
        <w:t xml:space="preserve">Phase 1 (Months 1-4): Contextual Mapping</w:t>
      </w:r>
      <w:r>
        <w:t xml:space="preserve"> </w:t>
      </w:r>
      <w:r>
        <w:t xml:space="preserve">– Survey of 30 Cape Town-based SMEs across target sectors using structured interviews and facility audits. Focus on energy consumption patterns, labor utilization metrics, and supply chain pain points.</w:t>
      </w:r>
    </w:p>
    <w:p>
      <w:pPr>
        <w:numPr>
          <w:ilvl w:val="0"/>
          <w:numId w:val="1002"/>
        </w:numPr>
        <w:pStyle w:val="Compact"/>
      </w:pPr>
      <w:r>
        <w:rPr>
          <w:bCs/>
          <w:b/>
        </w:rPr>
        <w:t xml:space="preserve">Phase 2 (Months 5-8): Framework Development</w:t>
      </w:r>
      <w:r>
        <w:t xml:space="preserve"> </w:t>
      </w:r>
      <w:r>
        <w:t xml:space="preserve">– Co-design workshops with local</w:t>
      </w:r>
      <w:r>
        <w:t xml:space="preserve"> </w:t>
      </w:r>
      <w:r>
        <w:rPr>
          <w:iCs/>
          <w:i/>
        </w:rPr>
        <w:t xml:space="preserve">Industrial Engineer</w:t>
      </w:r>
      <w:r>
        <w:t xml:space="preserve">s from institutions like the University of Cape Town and Stellenbosch University. Integrate insights into a modular optimization toolkit featuring:</w:t>
      </w:r>
    </w:p>
    <w:p>
      <w:pPr>
        <w:numPr>
          <w:ilvl w:val="1"/>
          <w:numId w:val="1003"/>
        </w:numPr>
        <w:pStyle w:val="Compact"/>
      </w:pPr>
      <w:r>
        <w:rPr>
          <w:iCs/>
          <w:i/>
        </w:rPr>
        <w:t xml:space="preserve">Cape Town Energy Resilience Module</w:t>
      </w:r>
      <w:r>
        <w:t xml:space="preserve">: Real-time energy cost optimization during load-shedding events.</w:t>
      </w:r>
    </w:p>
    <w:p>
      <w:pPr>
        <w:numPr>
          <w:ilvl w:val="1"/>
          <w:numId w:val="1003"/>
        </w:numPr>
        <w:pStyle w:val="Compact"/>
      </w:pPr>
      <w:r>
        <w:rPr>
          <w:iCs/>
          <w:i/>
        </w:rPr>
        <w:t xml:space="preserve">Local Workforce Integration Protocol</w:t>
      </w:r>
      <w:r>
        <w:t xml:space="preserve">: Training pathways for unemployed youth using industrial engineering principles.</w:t>
      </w:r>
    </w:p>
    <w:p>
      <w:pPr>
        <w:numPr>
          <w:ilvl w:val="1"/>
          <w:numId w:val="1003"/>
        </w:numPr>
        <w:pStyle w:val="Compact"/>
      </w:pPr>
      <w:r>
        <w:rPr>
          <w:iCs/>
          <w:i/>
        </w:rPr>
        <w:t xml:space="preserve">Supply Chain Adaptation Toolkit</w:t>
      </w:r>
      <w:r>
        <w:t xml:space="preserve">: Mitigating port delays through localized supplier networks.</w:t>
      </w:r>
    </w:p>
    <w:p>
      <w:pPr>
        <w:numPr>
          <w:ilvl w:val="0"/>
          <w:numId w:val="1002"/>
        </w:numPr>
        <w:pStyle w:val="Compact"/>
      </w:pPr>
      <w:r>
        <w:rPr>
          <w:bCs/>
          <w:b/>
        </w:rPr>
        <w:t xml:space="preserve">Phase 3 (Months 9-14): Pilot Implementation &amp; Impact Assessment</w:t>
      </w:r>
      <w:r>
        <w:t xml:space="preserve"> </w:t>
      </w:r>
      <w:r>
        <w:t xml:space="preserve">– Deploy framework with 5 manufacturing facilities in Cape Town (e.g., a wine bottling plant in Stellenbosch, an auto parts supplier in Bellville). Measure KPIs: energy use per unit, waste reduction, labor productivity, and skills development metrics.</w:t>
      </w:r>
    </w:p>
    <w:p>
      <w:pPr>
        <w:numPr>
          <w:ilvl w:val="0"/>
          <w:numId w:val="1002"/>
        </w:numPr>
        <w:pStyle w:val="Compact"/>
      </w:pPr>
      <w:r>
        <w:rPr>
          <w:bCs/>
          <w:b/>
        </w:rPr>
        <w:t xml:space="preserve">Phase 4 (Months 15-16): Model Refinement &amp; Dissemination</w:t>
      </w:r>
      <w:r>
        <w:t xml:space="preserve"> </w:t>
      </w:r>
      <w:r>
        <w:t xml:space="preserve">– Validate findings through comparative analysis with non-piloted sites. Publish open-access toolkit via the Cape Town Industrial Development Agency (CTIDA) and local universities.</w:t>
      </w:r>
    </w:p>
    <w:p>
      <w:pPr>
        <w:pStyle w:val="FirstParagraph"/>
      </w:pPr>
      <w:r>
        <w:rPr>
          <w:iCs/>
          <w:i/>
        </w:rPr>
        <w:t xml:space="preserve">South Africa Cape Town</w:t>
      </w:r>
      <w:r>
        <w:t xml:space="preserve">'s geographical, economic, and demographic uniqueness will be central to all data collection—e.g., analyzing how seasonal tourism impacts manufacturing schedules in Cape Town versus other cities.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4"/>
        </w:numPr>
        <w:pStyle w:val="Compact"/>
      </w:pPr>
      <w:r>
        <w:t xml:space="preserve">A first-of-its-kind contextualized Industrial Engineering framework for Cape Town, directly addressing the city's operational bottlenecks.</w:t>
      </w:r>
    </w:p>
    <w:p>
      <w:pPr>
        <w:numPr>
          <w:ilvl w:val="0"/>
          <w:numId w:val="1004"/>
        </w:numPr>
        <w:pStyle w:val="Compact"/>
      </w:pPr>
      <w:r>
        <w:t xml:space="preserve">Quantifiable efficiency gains (20%+ waste reduction) and energy cost savings for pilot companies, with projected annual savings exceeding ZAR 12 million across all sites.</w:t>
      </w:r>
    </w:p>
    <w:p>
      <w:pPr>
        <w:numPr>
          <w:ilvl w:val="0"/>
          <w:numId w:val="1004"/>
        </w:numPr>
        <w:pStyle w:val="Compact"/>
      </w:pPr>
      <w:r>
        <w:t xml:space="preserve">A scalable training curriculum certified by SAQA (South African Qualifications Authority) to upskill 300+ Cape Town workers in industrial engineering fundamentals.</w:t>
      </w:r>
    </w:p>
    <w:p>
      <w:pPr>
        <w:numPr>
          <w:ilvl w:val="0"/>
          <w:numId w:val="1004"/>
        </w:numPr>
        <w:pStyle w:val="Compact"/>
      </w:pPr>
      <w:r>
        <w:t xml:space="preserve">Policy recommendations for the City of Cape Town’s Economic Development Department, targeting integration of industrial engineering into municipal business support programs.</w:t>
      </w:r>
    </w:p>
    <w:p>
      <w:pPr>
        <w:pStyle w:val="FirstParagraph"/>
      </w:pPr>
      <w:r>
        <w:t xml:space="preserve">The significance extends beyond immediate economic benefits. By embedding equity into process design (e.g., creating pathways for previously disadvantaged workers through engineered workflow redesign), this project advances</w:t>
      </w:r>
      <w:r>
        <w:t xml:space="preserve"> </w:t>
      </w:r>
      <w:r>
        <w:rPr>
          <w:iCs/>
          <w:i/>
        </w:rPr>
        <w:t xml:space="preserve">South Africa Cape Town</w:t>
      </w:r>
      <w:r>
        <w:t xml:space="preserve">'s national development goals—particularly the National Development Plan 2030’s focus on inclusive growth and industrialization. The framework will also position Cape Town as a benchmark for African industrial innovation, attracting green investment aligned with South Africa’s just energy transition.</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Resources Required</w:t>
      </w:r>
    </w:p>
    <w:p>
      <w:pPr>
        <w:pStyle w:val="BodyText"/>
      </w:pPr>
      <w:r>
        <w:t xml:space="preserve">Contextual Mapping</w:t>
      </w:r>
    </w:p>
    <w:p>
      <w:pPr>
        <w:pStyle w:val="BodyText"/>
      </w:pPr>
      <w:r>
        <w:t xml:space="preserve">4 months</w:t>
      </w:r>
    </w:p>
    <w:p>
      <w:pPr>
        <w:pStyle w:val="BodyText"/>
      </w:pPr>
      <w:r>
        <w:t xml:space="preserve">Dedicated research team (2 Industrial Engineers, 1 Data Analyst), survey tools, industry partnership agreements</w:t>
      </w:r>
    </w:p>
    <w:p>
      <w:pPr>
        <w:pStyle w:val="BodyText"/>
      </w:pPr>
      <w:r>
        <w:t xml:space="preserve">Framework Development</w:t>
      </w:r>
    </w:p>
    <w:p>
      <w:pPr>
        <w:pStyle w:val="BodyText"/>
      </w:pPr>
      <w:r>
        <w:t xml:space="preserve">&lt;</w:t>
      </w:r>
    </w:p>
    <w:p>
      <w:pPr>
        <w:pStyle w:val="BodyText"/>
      </w:pPr>
      <w:r>
        <w:t xml:space="preserve">4 months</w:t>
      </w:r>
    </w:p>
    <w:p>
      <w:pPr>
        <w:pStyle w:val="BodyText"/>
      </w:pPr>
      <w:r>
        <w:t xml:space="preserve">Coworking space (Cape Town), software licenses (ProcessMap, PowerBI), stakeholder workshops</w:t>
      </w:r>
    </w:p>
    <w:p>
      <w:pPr>
        <w:pStyle w:val="BodyText"/>
      </w:pPr>
      <w:r>
        <w:t xml:space="preserve">Pilot Implementation</w:t>
      </w:r>
    </w:p>
    <w:p>
      <w:pPr>
        <w:pStyle w:val="BodyText"/>
      </w:pPr>
      <w:r>
        <w:t xml:space="preserve">6 months</w:t>
      </w:r>
    </w:p>
    <w:p>
      <w:pPr>
        <w:pStyle w:val="BodyText"/>
      </w:pPr>
      <w:r>
        <w:t xml:space="preserve">Digital toolkit deployment, on-site engineering support for 5 companies, energy monitoring hardware</w:t>
      </w:r>
    </w:p>
    <w:p>
      <w:pPr>
        <w:pStyle w:val="BodyText"/>
      </w:pPr>
      <w:r>
        <w:t xml:space="preserve">Dissemination &amp; Policy Integration</w:t>
      </w:r>
    </w:p>
    <w:p>
      <w:pPr>
        <w:pStyle w:val="BodyText"/>
      </w:pPr>
      <w:r>
        <w:t xml:space="preserve">2 months</w:t>
      </w:r>
    </w:p>
    <w:p>
      <w:pPr>
        <w:pStyle w:val="BodyText"/>
      </w:pPr>
      <w:r>
        <w:t xml:space="preserve">Policy briefs, training modules, stakeholder workshop (CTIDA/South African Engineering Council)</w:t>
      </w:r>
    </w:p>
    <w:bookmarkEnd w:id="26"/>
    <w:bookmarkStart w:id="27" w:name="conclusion"/>
    <w:p>
      <w:pPr>
        <w:pStyle w:val="Heading2"/>
      </w:pPr>
      <w:r>
        <w:t xml:space="preserve">8. Conclusion</w:t>
      </w:r>
    </w:p>
    <w:p>
      <w:pPr>
        <w:pStyle w:val="FirstParagraph"/>
      </w:pPr>
      <w:r>
        <w:t xml:space="preserve">The proposed research constitutes a vital intervention for South Africa's industrial future. By centering the work on Cape Town’s specific challenges—energy volatility, skills mismatches, and supply chain fragility—it moves beyond generic industrial engineering models to deliver actionable solutions rooted in local realities. As the economic engine of</w:t>
      </w:r>
      <w:r>
        <w:t xml:space="preserve"> </w:t>
      </w:r>
      <w:r>
        <w:rPr>
          <w:iCs/>
          <w:i/>
        </w:rPr>
        <w:t xml:space="preserve">South Africa Cape Town</w:t>
      </w:r>
      <w:r>
        <w:t xml:space="preserve">, its manufacturing sector holds immense potential for growth; this research provides the roadmap to unlock it through disciplined</w:t>
      </w:r>
      <w:r>
        <w:t xml:space="preserve"> </w:t>
      </w:r>
      <w:r>
        <w:rPr>
          <w:iCs/>
          <w:i/>
        </w:rPr>
        <w:t xml:space="preserve">Industrial Engineer</w:t>
      </w:r>
      <w:r>
        <w:t xml:space="preserve">-led transformation. The outcomes will not only enhance competitiveness but also contribute directly to national priorities of job creation, sustainable development, and industrial diversification. This is not merely a research project—it is an investment in Cape Town’s capacity to become Africa’s most efficient and equitable manufacturing hub.</w:t>
      </w:r>
    </w:p>
    <w:bookmarkEnd w:id="27"/>
    <w:bookmarkStart w:id="28" w:name="references-selected"/>
    <w:p>
      <w:pPr>
        <w:pStyle w:val="Heading2"/>
      </w:pPr>
      <w:r>
        <w:t xml:space="preserve">References (Selected)</w:t>
      </w:r>
    </w:p>
    <w:p>
      <w:pPr>
        <w:numPr>
          <w:ilvl w:val="0"/>
          <w:numId w:val="1005"/>
        </w:numPr>
        <w:pStyle w:val="Compact"/>
      </w:pPr>
      <w:r>
        <w:t xml:space="preserve">Stats SA. (2023). *Annual Economic Survey: Western Cape Manufacturing Sector*. Pretoria: Statistics South Africa.</w:t>
      </w:r>
    </w:p>
    <w:p>
      <w:pPr>
        <w:numPr>
          <w:ilvl w:val="0"/>
          <w:numId w:val="1005"/>
        </w:numPr>
        <w:pStyle w:val="Compact"/>
      </w:pPr>
      <w:r>
        <w:t xml:space="preserve">Western Cape Economic Development Partnership. (2023). *Cape Town Industrial Competitiveness Report*. Cape Town: WCEDP.</w:t>
      </w:r>
    </w:p>
    <w:p>
      <w:pPr>
        <w:numPr>
          <w:ilvl w:val="0"/>
          <w:numId w:val="1005"/>
        </w:numPr>
        <w:pStyle w:val="Compact"/>
      </w:pPr>
      <w:r>
        <w:t xml:space="preserve">Kamau, J., et al. (2021). "Mining Efficiency in Southern Africa." *Journal of African Industrial Engineering*, 8(2), 45-61.</w:t>
      </w:r>
    </w:p>
    <w:p>
      <w:pPr>
        <w:numPr>
          <w:ilvl w:val="0"/>
          <w:numId w:val="1005"/>
        </w:numPr>
        <w:pStyle w:val="Compact"/>
      </w:pPr>
      <w:r>
        <w:t xml:space="preserve">National Development Plan 2030. (2015). *South Africa's Long-Term Strategic Framework*. Pretoria: Presidency.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Industrial Engineering Optimization for Sustainable Manufacturing in Cape Town, South Africa</dc:title>
  <dc:creator/>
  <dc:language>en</dc:language>
  <cp:keywords/>
  <dcterms:created xsi:type="dcterms:W3CDTF">2025-12-10T08:44:16Z</dcterms:created>
  <dcterms:modified xsi:type="dcterms:W3CDTF">2025-12-10T08:44:16Z</dcterms:modified>
</cp:coreProperties>
</file>

<file path=docProps/custom.xml><?xml version="1.0" encoding="utf-8"?>
<Properties xmlns="http://schemas.openxmlformats.org/officeDocument/2006/custom-properties" xmlns:vt="http://schemas.openxmlformats.org/officeDocument/2006/docPropsVTypes"/>
</file>