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Venezuela</w:t>
      </w:r>
      <w:r>
        <w:t xml:space="preserve"> </w:t>
      </w:r>
      <w:r>
        <w:t xml:space="preserve">Caracas</w:t>
      </w:r>
    </w:p>
    <w:bookmarkStart w:id="33" w:name="X5fe6df79770193e2091d9c6569fd94b9aafbb63"/>
    <w:p>
      <w:pPr>
        <w:pStyle w:val="Heading1"/>
      </w:pPr>
      <w:r>
        <w:t xml:space="preserve">Research Proposal for Industrial Engineering Solutions in Venezuela Caracas</w:t>
      </w:r>
    </w:p>
    <w:p>
      <w:pPr>
        <w:pStyle w:val="FirstParagraph"/>
      </w:pPr>
      <w:r>
        <w:rPr>
          <w:bCs/>
          <w:b/>
        </w:rPr>
        <w:t xml:space="preserve">Research Proposal</w:t>
      </w:r>
      <w:r>
        <w:t xml:space="preserve"> </w:t>
      </w:r>
      <w:r>
        <w:t xml:space="preserve">Title:</w:t>
      </w:r>
      <w:r>
        <w:t xml:space="preserve"> </w:t>
      </w:r>
      <w:r>
        <w:rPr>
          <w:iCs/>
          <w:i/>
        </w:rPr>
        <w:t xml:space="preserve">"Strategic Process Optimization and Resource Management for Sustainable Manufacturing in Caracas, Venezuela"</w:t>
      </w:r>
    </w:p>
    <w:bookmarkStart w:id="20" w:name="introduction"/>
    <w:p>
      <w:pPr>
        <w:pStyle w:val="Heading2"/>
      </w:pPr>
      <w:r>
        <w:t xml:space="preserve">1. Introduction</w:t>
      </w:r>
    </w:p>
    <w:p>
      <w:pPr>
        <w:pStyle w:val="FirstParagraph"/>
      </w:pPr>
      <w:r>
        <w:t xml:space="preserve">The industrial sector in</w:t>
      </w:r>
      <w:r>
        <w:t xml:space="preserve"> </w:t>
      </w:r>
      <w:r>
        <w:rPr>
          <w:bCs/>
          <w:b/>
        </w:rPr>
        <w:t xml:space="preserve">Venezuela Caracas</w:t>
      </w:r>
      <w:r>
        <w:t xml:space="preserve"> </w:t>
      </w:r>
      <w:r>
        <w:t xml:space="preserve">faces unprecedented challenges due to prolonged economic instability, infrastructure decay, and supply chain disruptions. As a critical hub for manufacturing, services, and logistics in the nation's capital, Caracas requires urgent industrial transformation to regain competitiveness. This</w:t>
      </w:r>
      <w:r>
        <w:t xml:space="preserve"> </w:t>
      </w:r>
      <w:r>
        <w:rPr>
          <w:bCs/>
          <w:b/>
        </w:rPr>
        <w:t xml:space="preserve">Research Proposal</w:t>
      </w:r>
      <w:r>
        <w:t xml:space="preserve"> </w:t>
      </w:r>
      <w:r>
        <w:t xml:space="preserve">outlines a comprehensive study led by an</w:t>
      </w:r>
      <w:r>
        <w:t xml:space="preserve"> </w:t>
      </w:r>
      <w:r>
        <w:rPr>
          <w:bCs/>
          <w:b/>
        </w:rPr>
        <w:t xml:space="preserve">Industrial Engineer</w:t>
      </w:r>
      <w:r>
        <w:t xml:space="preserve"> </w:t>
      </w:r>
      <w:r>
        <w:t xml:space="preserve">to develop context-specific solutions that address systemic inefficiencies in Caracas' industrial operations. The project directly responds to Venezuela's national need for economic revitalization through evidence-based industrial engineering interventions.</w:t>
      </w:r>
    </w:p>
    <w:bookmarkEnd w:id="20"/>
    <w:bookmarkStart w:id="22" w:name="problem-statement"/>
    <w:p>
      <w:pPr>
        <w:pStyle w:val="Heading2"/>
      </w:pPr>
      <w:r>
        <w:t xml:space="preserve">2. Problem Statement</w:t>
      </w:r>
    </w:p>
    <w:p>
      <w:pPr>
        <w:pStyle w:val="FirstParagraph"/>
      </w:pPr>
      <w:r>
        <w:t xml:space="preserve">Caracas' manufacturing sector operates at approximately 35% capacity utilization, with productivity levels 40% below pre-2014 benchmarks (Central Bank of Venezuela, 2023). Key challenges include: (a) Energy instability causing 6-8 daily power outages, (b) Chronic supply chain bottlenecks due to import restrictions, and (c) Obsolete production systems lacking digital integration. Current industrial practices in Caracas rely on outdated methods that ignore Venezuela's unique socio-economic context, leading to excessive waste—estimated at $1.2 billion annually in raw material losses alone. Without targeted intervention by a qualified</w:t>
      </w:r>
      <w:r>
        <w:t xml:space="preserve"> </w:t>
      </w:r>
      <w:r>
        <w:rPr>
          <w:bCs/>
          <w:b/>
        </w:rPr>
        <w:t xml:space="preserve">Industrial Engineer</w:t>
      </w:r>
      <w:r>
        <w:t xml:space="preserve">, these inefficiencies will perpetuate Venezuela's economic decline.</w:t>
      </w:r>
    </w:p>
    <w:bookmarkStart w:id="21" w:name="X55a274fa9ee7bfe82c7576645120c1cbd4e6589"/>
    <w:p>
      <w:pPr>
        <w:pStyle w:val="Heading3"/>
      </w:pPr>
      <w:r>
        <w:t xml:space="preserve">Core Problem: The Missing Industrial Engineering Framework</w:t>
      </w:r>
    </w:p>
    <w:p>
      <w:pPr>
        <w:pStyle w:val="FirstParagraph"/>
      </w:pPr>
      <w:r>
        <w:t xml:space="preserve">No systematic application of industrial engineering principles exists in Caracas' manufacturing landscape. Existing solutions are imported without adaptation to local conditions, ignoring factors like hyperinflation, currency volatility, and fragmented logistics networks. This gap necessitates a Venezuela-specific</w:t>
      </w:r>
      <w:r>
        <w:t xml:space="preserve"> </w:t>
      </w:r>
      <w:r>
        <w:rPr>
          <w:bCs/>
          <w:b/>
        </w:rPr>
        <w:t xml:space="preserve">Industrial Engineer</w:t>
      </w:r>
      <w:r>
        <w:t xml:space="preserve">-led research initiative.</w:t>
      </w:r>
    </w:p>
    <w:bookmarkEnd w:id="21"/>
    <w:bookmarkEnd w:id="22"/>
    <w:bookmarkStart w:id="23" w:name="research-objectives"/>
    <w:p>
      <w:pPr>
        <w:pStyle w:val="Heading2"/>
      </w:pPr>
      <w:r>
        <w:t xml:space="preserve">3. Research Objectives</w:t>
      </w:r>
    </w:p>
    <w:p>
      <w:pPr>
        <w:numPr>
          <w:ilvl w:val="0"/>
          <w:numId w:val="1001"/>
        </w:numPr>
        <w:pStyle w:val="Compact"/>
      </w:pPr>
      <w:r>
        <w:t xml:space="preserve">To develop a localized process optimization framework addressing Caracas' energy constraints and supply chain volatility.</w:t>
      </w:r>
    </w:p>
    <w:p>
      <w:pPr>
        <w:numPr>
          <w:ilvl w:val="0"/>
          <w:numId w:val="1001"/>
        </w:numPr>
        <w:pStyle w:val="Compact"/>
      </w:pPr>
      <w:r>
        <w:t xml:space="preserve">To quantify resource waste (energy, raw materials, labor) across 15 key manufacturing facilities in Caracas.</w:t>
      </w:r>
    </w:p>
    <w:p>
      <w:pPr>
        <w:numPr>
          <w:ilvl w:val="0"/>
          <w:numId w:val="1001"/>
        </w:numPr>
        <w:pStyle w:val="Compact"/>
      </w:pPr>
      <w:r>
        <w:t xml:space="preserve">To design a digital workflow management system compatible with Venezuela's technological infrastructure limitations.</w:t>
      </w:r>
    </w:p>
    <w:p>
      <w:pPr>
        <w:numPr>
          <w:ilvl w:val="0"/>
          <w:numId w:val="1001"/>
        </w:numPr>
        <w:pStyle w:val="Compact"/>
      </w:pPr>
      <w:r>
        <w:t xml:space="preserve">To create a training module for local industrial teams on lean manufacturing adapted to hyperinflationary environments.</w:t>
      </w:r>
    </w:p>
    <w:bookmarkEnd w:id="23"/>
    <w:bookmarkStart w:id="24" w:name="literature-review-contextual-synthesis"/>
    <w:p>
      <w:pPr>
        <w:pStyle w:val="Heading2"/>
      </w:pPr>
      <w:r>
        <w:t xml:space="preserve">4. Literature Review (Contextual Synthesis)</w:t>
      </w:r>
    </w:p>
    <w:p>
      <w:pPr>
        <w:pStyle w:val="FirstParagraph"/>
      </w:pPr>
      <w:r>
        <w:t xml:space="preserve">While global industrial engineering literature emphasizes automation and AI, studies in resource-constrained economies remain scarce. Research by García (2021) on Latin American manufacturing highlights "context-adaptive process redesign" as critical for emerging markets. However, no study focuses specifically on Venezuela Caracas' unique challenges—particularly the interplay between political instability and operational efficiency. The proposed</w:t>
      </w:r>
      <w:r>
        <w:t xml:space="preserve"> </w:t>
      </w:r>
      <w:r>
        <w:rPr>
          <w:bCs/>
          <w:b/>
        </w:rPr>
        <w:t xml:space="preserve">Research Proposal</w:t>
      </w:r>
      <w:r>
        <w:t xml:space="preserve"> </w:t>
      </w:r>
      <w:r>
        <w:t xml:space="preserve">bridges this gap by integrating Venezuelan economic data with industrial engineering best practices, ensuring solutions are implementable within Caracas' current realities.</w:t>
      </w:r>
    </w:p>
    <w:bookmarkEnd w:id="24"/>
    <w:bookmarkStart w:id="28" w:name="methodology"/>
    <w:p>
      <w:pPr>
        <w:pStyle w:val="Heading2"/>
      </w:pPr>
      <w:r>
        <w:t xml:space="preserve">5. Methodology</w:t>
      </w:r>
    </w:p>
    <w:p>
      <w:pPr>
        <w:pStyle w:val="FirstParagraph"/>
      </w:pPr>
      <w:r>
        <w:t xml:space="preserve">This mixed-methods study will employ a 14-month phased approach:</w:t>
      </w:r>
    </w:p>
    <w:bookmarkStart w:id="25" w:name="phase-1-field-assessment-months-1-4"/>
    <w:p>
      <w:pPr>
        <w:pStyle w:val="Heading3"/>
      </w:pPr>
      <w:r>
        <w:t xml:space="preserve">Phase 1: Field Assessment (Months 1-4)</w:t>
      </w:r>
    </w:p>
    <w:p>
      <w:pPr>
        <w:numPr>
          <w:ilvl w:val="0"/>
          <w:numId w:val="1002"/>
        </w:numPr>
        <w:pStyle w:val="Compact"/>
      </w:pPr>
      <w:r>
        <w:t xml:space="preserve">Conduct site visits across Caracas' industrial zones (Palo Verde, Petare, Los Chorros)</w:t>
      </w:r>
    </w:p>
    <w:p>
      <w:pPr>
        <w:numPr>
          <w:ilvl w:val="0"/>
          <w:numId w:val="1002"/>
        </w:numPr>
        <w:pStyle w:val="Compact"/>
      </w:pPr>
      <w:r>
        <w:t xml:space="preserve">Collect data on energy consumption patterns, production downtime, and material flow using IoT sensors</w:t>
      </w:r>
    </w:p>
    <w:p>
      <w:pPr>
        <w:numPr>
          <w:ilvl w:val="0"/>
          <w:numId w:val="1002"/>
        </w:numPr>
        <w:pStyle w:val="Compact"/>
      </w:pPr>
      <w:r>
        <w:t xml:space="preserve">Interview 50+ industrial managers on operational pain points</w:t>
      </w:r>
    </w:p>
    <w:bookmarkEnd w:id="25"/>
    <w:bookmarkStart w:id="26" w:name="phase-2-framework-development-months-5-8"/>
    <w:p>
      <w:pPr>
        <w:pStyle w:val="Heading3"/>
      </w:pPr>
      <w:r>
        <w:t xml:space="preserve">Phase 2: Framework Development (Months 5-8)</w:t>
      </w:r>
    </w:p>
    <w:p>
      <w:pPr>
        <w:numPr>
          <w:ilvl w:val="0"/>
          <w:numId w:val="1003"/>
        </w:numPr>
        <w:pStyle w:val="Compact"/>
      </w:pPr>
      <w:r>
        <w:t xml:space="preserve">Create a "Caracas Resilience Model" prioritizing energy efficiency and local supplier integration</w:t>
      </w:r>
    </w:p>
    <w:p>
      <w:pPr>
        <w:numPr>
          <w:ilvl w:val="0"/>
          <w:numId w:val="1003"/>
        </w:numPr>
        <w:pStyle w:val="Compact"/>
      </w:pPr>
      <w:r>
        <w:t xml:space="preserve">Develop low-cost digital dashboards using open-source software for real-time monitoring</w:t>
      </w:r>
    </w:p>
    <w:bookmarkEnd w:id="26"/>
    <w:bookmarkStart w:id="27" w:name="X9c8433fedb5550ca9945469b24fbb64829e3442"/>
    <w:p>
      <w:pPr>
        <w:pStyle w:val="Heading3"/>
      </w:pPr>
      <w:r>
        <w:t xml:space="preserve">Phase 3: Implementation &amp; Validation (Months 9-14)</w:t>
      </w:r>
    </w:p>
    <w:p>
      <w:pPr>
        <w:numPr>
          <w:ilvl w:val="0"/>
          <w:numId w:val="1004"/>
        </w:numPr>
        <w:pStyle w:val="Compact"/>
      </w:pPr>
      <w:r>
        <w:t xml:space="preserve">Pilot the framework with three manufacturing units in Caracas</w:t>
      </w:r>
    </w:p>
    <w:p>
      <w:pPr>
        <w:numPr>
          <w:ilvl w:val="0"/>
          <w:numId w:val="1004"/>
        </w:numPr>
        <w:pStyle w:val="Compact"/>
      </w:pPr>
      <w:r>
        <w:t xml:space="preserve">Measure KPI improvements: energy use reduction, waste minimization, output consistency</w:t>
      </w:r>
    </w:p>
    <w:p>
      <w:pPr>
        <w:numPr>
          <w:ilvl w:val="0"/>
          <w:numId w:val="1004"/>
        </w:numPr>
        <w:pStyle w:val="Compact"/>
      </w:pPr>
      <w:r>
        <w:t xml:space="preserve">Validate cost-benefit ratios under Venezuela's economic volatility scenarios</w:t>
      </w:r>
    </w:p>
    <w:bookmarkEnd w:id="27"/>
    <w:bookmarkEnd w:id="28"/>
    <w:bookmarkStart w:id="30" w:name="expected-outcomes-and-significance"/>
    <w:p>
      <w:pPr>
        <w:pStyle w:val="Heading2"/>
      </w:pPr>
      <w:r>
        <w:t xml:space="preserve">6. Expected Outcomes and Significance</w:t>
      </w:r>
    </w:p>
    <w:p>
      <w:pPr>
        <w:pStyle w:val="FirstParagraph"/>
      </w:pPr>
      <w:r>
        <w:t xml:space="preserve">The proposed research will deliver:</w:t>
      </w:r>
    </w:p>
    <w:p>
      <w:pPr>
        <w:numPr>
          <w:ilvl w:val="0"/>
          <w:numId w:val="1005"/>
        </w:numPr>
        <w:pStyle w:val="Compact"/>
      </w:pPr>
      <w:r>
        <w:t xml:space="preserve">A Venezuela Caracas-specific industrial optimization toolkit with step-by-step implementation guides.</w:t>
      </w:r>
    </w:p>
    <w:p>
      <w:pPr>
        <w:numPr>
          <w:ilvl w:val="0"/>
          <w:numId w:val="1005"/>
        </w:numPr>
        <w:pStyle w:val="Compact"/>
      </w:pPr>
      <w:r>
        <w:t xml:space="preserve">A 25-30% reduction in energy waste and a 15-20% decrease in raw material losses at pilot sites.</w:t>
      </w:r>
    </w:p>
    <w:p>
      <w:pPr>
        <w:numPr>
          <w:ilvl w:val="0"/>
          <w:numId w:val="1005"/>
        </w:numPr>
        <w:pStyle w:val="Compact"/>
      </w:pPr>
      <w:r>
        <w:t xml:space="preserve">Training resources for local industrial teams on "lean operations during economic crisis."</w:t>
      </w:r>
    </w:p>
    <w:p>
      <w:pPr>
        <w:pStyle w:val="FirstParagraph"/>
      </w:pPr>
      <w:r>
        <w:t xml:space="preserve">The significance extends beyond immediate operational gains. This</w:t>
      </w:r>
      <w:r>
        <w:t xml:space="preserve"> </w:t>
      </w:r>
      <w:r>
        <w:rPr>
          <w:bCs/>
          <w:b/>
        </w:rPr>
        <w:t xml:space="preserve">Research Proposal</w:t>
      </w:r>
      <w:r>
        <w:t xml:space="preserve"> </w:t>
      </w:r>
      <w:r>
        <w:t xml:space="preserve">will position the role of the</w:t>
      </w:r>
      <w:r>
        <w:t xml:space="preserve"> </w:t>
      </w:r>
      <w:r>
        <w:rPr>
          <w:bCs/>
          <w:b/>
        </w:rPr>
        <w:t xml:space="preserve">Industrial Engineer</w:t>
      </w:r>
      <w:r>
        <w:t xml:space="preserve"> </w:t>
      </w:r>
      <w:r>
        <w:t xml:space="preserve">as central to Venezuela's industrial recovery. By creating a replicable model for Caracas, the project offers a pathway to:</w:t>
      </w:r>
    </w:p>
    <w:p>
      <w:pPr>
        <w:numPr>
          <w:ilvl w:val="0"/>
          <w:numId w:val="1006"/>
        </w:numPr>
        <w:pStyle w:val="Compact"/>
      </w:pPr>
      <w:r>
        <w:rPr>
          <w:iCs/>
          <w:i/>
        </w:rPr>
        <w:t xml:space="preserve">Economic Impact</w:t>
      </w:r>
      <w:r>
        <w:t xml:space="preserve">: Potential $45 million annual savings for participating manufacturers in Caracas.</w:t>
      </w:r>
    </w:p>
    <w:p>
      <w:pPr>
        <w:numPr>
          <w:ilvl w:val="0"/>
          <w:numId w:val="1006"/>
        </w:numPr>
        <w:pStyle w:val="Compact"/>
      </w:pPr>
      <w:r>
        <w:rPr>
          <w:iCs/>
          <w:i/>
        </w:rPr>
        <w:t xml:space="preserve">Social Impact</w:t>
      </w:r>
      <w:r>
        <w:t xml:space="preserve">: Stabilizing 2,000+ manufacturing jobs through improved operational efficiency.</w:t>
      </w:r>
    </w:p>
    <w:p>
      <w:pPr>
        <w:numPr>
          <w:ilvl w:val="0"/>
          <w:numId w:val="1006"/>
        </w:numPr>
        <w:pStyle w:val="Compact"/>
      </w:pPr>
      <w:r>
        <w:rPr>
          <w:iCs/>
          <w:i/>
        </w:rPr>
        <w:t xml:space="preserve">National Strategy Alignment</w:t>
      </w:r>
      <w:r>
        <w:t xml:space="preserve">: Direct support for Venezuela's "Plan de Recuperación Industrial" (2024-2035).</w:t>
      </w:r>
    </w:p>
    <w:bookmarkStart w:id="29" w:name="why-this-matters-for-venezuela-caracas"/>
    <w:p>
      <w:pPr>
        <w:pStyle w:val="Heading3"/>
      </w:pPr>
      <w:r>
        <w:t xml:space="preserve">Why This Matters for Venezuela Caracas</w:t>
      </w:r>
    </w:p>
    <w:p>
      <w:pPr>
        <w:pStyle w:val="FirstParagraph"/>
      </w:pPr>
      <w:r>
        <w:t xml:space="preserve">Caracas is the industrial engine of Venezuela, contributing 41% of national manufacturing output. Yet its factories operate with technology from the 1980s due to import restrictions. This project doesn't seek theoretical solutions—it builds an</w:t>
      </w:r>
      <w:r>
        <w:t xml:space="preserve"> </w:t>
      </w:r>
      <w:r>
        <w:rPr>
          <w:bCs/>
          <w:b/>
        </w:rPr>
        <w:t xml:space="preserve">Industrial Engineer</w:t>
      </w:r>
      <w:r>
        <w:t xml:space="preserve">-designed system for Caracas' reality: where electricity is scarce, suppliers are local but uncoordinated, and inflation demands constant financial recalibration.</w:t>
      </w:r>
    </w:p>
    <w:bookmarkEnd w:id="29"/>
    <w:bookmarkEnd w:id="30"/>
    <w:bookmarkStart w:id="31" w:name="X7fe948b647d41007c9e195a52f1991c75df81aa"/>
    <w:p>
      <w:pPr>
        <w:pStyle w:val="Heading2"/>
      </w:pPr>
      <w:r>
        <w:t xml:space="preserve">7. Ethical Considerations and Local Collaboration</w:t>
      </w:r>
    </w:p>
    <w:p>
      <w:pPr>
        <w:pStyle w:val="FirstParagraph"/>
      </w:pPr>
      <w:r>
        <w:t xml:space="preserve">The research will prioritize ethical engagement with Caracas communities. All data collection will comply with Venezuela's National Data Protection Law (Ley Orgánica de Protección de Datos Personales). Key partners include the Venezuelan Chamber of Industry (Cámara Venezolana de la Industria) and the Industrial Engineering Department at Universidad Central de Venezuela. The</w:t>
      </w:r>
      <w:r>
        <w:t xml:space="preserve"> </w:t>
      </w:r>
      <w:r>
        <w:rPr>
          <w:bCs/>
          <w:b/>
        </w:rPr>
        <w:t xml:space="preserve">Industrial Engineer</w:t>
      </w:r>
      <w:r>
        <w:t xml:space="preserve"> </w:t>
      </w:r>
      <w:r>
        <w:t xml:space="preserve">team will ensure all solutions are co-created with local workers to prevent "expert-driven" interventions that ignore on-ground realities.</w:t>
      </w:r>
    </w:p>
    <w:bookmarkEnd w:id="31"/>
    <w:bookmarkStart w:id="32" w:name="conclusion-a-catalyst-for-change"/>
    <w:p>
      <w:pPr>
        <w:pStyle w:val="Heading2"/>
      </w:pPr>
      <w:r>
        <w:t xml:space="preserve">8. Conclusion: A Catalyst for Change</w:t>
      </w:r>
    </w:p>
    <w:p>
      <w:pPr>
        <w:pStyle w:val="FirstParagraph"/>
      </w:pPr>
      <w:r>
        <w:t xml:space="preserve">This</w:t>
      </w:r>
      <w:r>
        <w:t xml:space="preserve"> </w:t>
      </w:r>
      <w:r>
        <w:rPr>
          <w:bCs/>
          <w:b/>
        </w:rPr>
        <w:t xml:space="preserve">Research Proposal</w:t>
      </w:r>
      <w:r>
        <w:t xml:space="preserve"> </w:t>
      </w:r>
      <w:r>
        <w:t xml:space="preserve">presents a vital opportunity to transform Venezuela Caracas' industrial landscape through the strategic application of industrial engineering. The project directly addresses the urgent need for locally adapted solutions that acknowledge Venezuela's complex economic environment—moving beyond generic Western models to create sustainable, context-driven efficiency. By focusing on actionable outcomes for Caracas' manufacturers, this initiative positions the</w:t>
      </w:r>
      <w:r>
        <w:t xml:space="preserve"> </w:t>
      </w:r>
      <w:r>
        <w:rPr>
          <w:bCs/>
          <w:b/>
        </w:rPr>
        <w:t xml:space="preserve">Industrial Engineer</w:t>
      </w:r>
      <w:r>
        <w:t xml:space="preserve"> </w:t>
      </w:r>
      <w:r>
        <w:t xml:space="preserve">as an indispensable agent of recovery. We urge funding bodies to recognize that without specialized industrial engineering leadership in Venezuela Caracas, the nation's manufacturing sector cannot evolve from crisis management to strategic growth.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Venezuela Caracas</dc:title>
  <dc:creator/>
  <dc:language>en</dc:language>
  <cp:keywords/>
  <dcterms:created xsi:type="dcterms:W3CDTF">2026-07-23T07:18:29Z</dcterms:created>
  <dcterms:modified xsi:type="dcterms:W3CDTF">2026-07-23T07:18:29Z</dcterms:modified>
</cp:coreProperties>
</file>

<file path=docProps/custom.xml><?xml version="1.0" encoding="utf-8"?>
<Properties xmlns="http://schemas.openxmlformats.org/officeDocument/2006/custom-properties" xmlns:vt="http://schemas.openxmlformats.org/officeDocument/2006/docPropsVTypes"/>
</file>