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Resilience</w:t>
      </w:r>
      <w:r>
        <w:t xml:space="preserve"> </w:t>
      </w:r>
      <w:r>
        <w:t xml:space="preserve">in</w:t>
      </w:r>
      <w:r>
        <w:t xml:space="preserve"> </w:t>
      </w:r>
      <w:r>
        <w:t xml:space="preserve">Dar</w:t>
      </w:r>
      <w:r>
        <w:t xml:space="preserve"> </w:t>
      </w:r>
      <w:r>
        <w:t xml:space="preserve">es</w:t>
      </w:r>
      <w:r>
        <w:t xml:space="preserve"> </w:t>
      </w:r>
      <w:r>
        <w:t xml:space="preserve">Salaam's</w:t>
      </w:r>
      <w:r>
        <w:t xml:space="preserve"> </w:t>
      </w:r>
      <w:r>
        <w:t xml:space="preserve">Evolving</w:t>
      </w:r>
      <w:r>
        <w:t xml:space="preserve"> </w:t>
      </w:r>
      <w:r>
        <w:t xml:space="preserve">Media</w:t>
      </w:r>
      <w:r>
        <w:t xml:space="preserve"> </w:t>
      </w:r>
      <w:r>
        <w:t xml:space="preserve">Landscape</w:t>
      </w:r>
    </w:p>
    <w:bookmarkStart w:id="28" w:name="Xf1b0652b663f1c9055f19ae75a125a61cc64d35"/>
    <w:p>
      <w:pPr>
        <w:pStyle w:val="Heading1"/>
      </w:pPr>
      <w:r>
        <w:t xml:space="preserve">Research Proposal: Journalism Resilience and Press Freedom Challenges for Journalists in Tanzania's Dar es Salaam</w:t>
      </w:r>
    </w:p>
    <w:bookmarkStart w:id="20" w:name="abstract"/>
    <w:p>
      <w:pPr>
        <w:pStyle w:val="Heading2"/>
      </w:pPr>
      <w:r>
        <w:t xml:space="preserve">Abstract</w:t>
      </w:r>
    </w:p>
    <w:p>
      <w:pPr>
        <w:pStyle w:val="FirstParagraph"/>
      </w:pPr>
      <w:r>
        <w:t xml:space="preserve">This research proposal outlines a critical study examining the contemporary challenges, adaptive strategies, and professional resilience of journalists operating within Dar es Salaam, Tanzania. As the nation's economic and media hub, Dar es Salaam hosts the majority of Tanzania's major news organizations, government institutions, and international correspondents. This research directly addresses escalating pressures on press freedom in Tanzania under recent legislative frameworks while focusing on the ground-level realities faced by journalists in the country's most dynamic urban center. The study employs mixed-methods to provide actionable insights for media organizations, civil society, and policymakers seeking to safeguard journalism as a cornerstone of democratic engagement within Tanzania Dar es Salaam.</w:t>
      </w:r>
    </w:p>
    <w:bookmarkEnd w:id="20"/>
    <w:bookmarkStart w:id="21" w:name="introduction-the-critical-context"/>
    <w:p>
      <w:pPr>
        <w:pStyle w:val="Heading2"/>
      </w:pPr>
      <w:r>
        <w:t xml:space="preserve">1. Introduction: The Critical Context</w:t>
      </w:r>
    </w:p>
    <w:p>
      <w:pPr>
        <w:pStyle w:val="FirstParagraph"/>
      </w:pPr>
      <w:r>
        <w:t xml:space="preserve">Tanzania Dar es Salaam stands as the undisputed epicenter of the nation's media ecosystem. Home to renowned outlets like Mwananchi Communications, The Citizen, and numerous local radio stations and digital platforms, this city is where most of Tanzania's journalistic work is produced and consumed. However, the environment for journalists in Dar es Salaam has grown increasingly complex. Recent years have seen a decline in press freedom rankings (as per Freedom House), coupled with specific legal challenges such as the 2019 Cybercrimes Act and amendments to the Public Order Act, which have been used to restrict reporting on sensitive topics like government corruption and political dissent. This research proposal is thus imperative: it seeks to move beyond national statistics to capture the nuanced, daily realities of</w:t>
      </w:r>
      <w:r>
        <w:t xml:space="preserve"> </w:t>
      </w:r>
      <w:r>
        <w:rPr>
          <w:iCs/>
          <w:i/>
        </w:rPr>
        <w:t xml:space="preserve">Journalist</w:t>
      </w:r>
      <w:r>
        <w:t xml:space="preserve"> </w:t>
      </w:r>
      <w:r>
        <w:t xml:space="preserve">professionals navigating this pressured landscape directly in Tanzania Dar es Salaam.</w:t>
      </w:r>
    </w:p>
    <w:bookmarkEnd w:id="21"/>
    <w:bookmarkStart w:id="22" w:name="problem-statement"/>
    <w:p>
      <w:pPr>
        <w:pStyle w:val="Heading2"/>
      </w:pPr>
      <w:r>
        <w:t xml:space="preserve">2. Problem Statement</w:t>
      </w:r>
    </w:p>
    <w:p>
      <w:pPr>
        <w:pStyle w:val="FirstParagraph"/>
      </w:pPr>
      <w:r>
        <w:t xml:space="preserve">The current environment presents a multifaceted crisis for journalism in Tanzania Dar es Salaam. While national-level data indicates declining press freedom, there is a critical gap in understanding the specific operational, psychological, and professional adaptations required by journalists *within the city*. How are reporters at major Dar es Salaam-based outlets coping with self-censorship? What innovative (and often risky) strategies are being employed to report on local government actions or corporate malfeasance? How does the digital transformation of news consumption impact safety and ethical standards for journalists working in this specific urban context? This lack of granular, location-specific data hinders effective support mechanisms and policy interventions. This</w:t>
      </w:r>
      <w:r>
        <w:t xml:space="preserve"> </w:t>
      </w:r>
      <w:r>
        <w:rPr>
          <w:iCs/>
          <w:i/>
        </w:rPr>
        <w:t xml:space="preserve">Research Proposal</w:t>
      </w:r>
      <w:r>
        <w:t xml:space="preserve"> </w:t>
      </w:r>
      <w:r>
        <w:t xml:space="preserve">directly addresses this void by centering its investigation on the lived experiences of</w:t>
      </w:r>
      <w:r>
        <w:t xml:space="preserve"> </w:t>
      </w:r>
      <w:r>
        <w:rPr>
          <w:iCs/>
          <w:i/>
        </w:rPr>
        <w:t xml:space="preserve">Journalist</w:t>
      </w:r>
      <w:r>
        <w:t xml:space="preserve">s actively operating within Tanzania Dar es Salaam.</w:t>
      </w:r>
    </w:p>
    <w:bookmarkEnd w:id="22"/>
    <w:bookmarkStart w:id="23" w:name="research-objectives"/>
    <w:p>
      <w:pPr>
        <w:pStyle w:val="Heading2"/>
      </w:pPr>
      <w:r>
        <w:t xml:space="preserve">3. Research Objectives</w:t>
      </w:r>
    </w:p>
    <w:p>
      <w:pPr>
        <w:numPr>
          <w:ilvl w:val="0"/>
          <w:numId w:val="1001"/>
        </w:numPr>
        <w:pStyle w:val="Compact"/>
      </w:pPr>
      <w:r>
        <w:t xml:space="preserve">To map the current legal and regulatory challenges impacting journalistic practice specifically for media professionals based in Dar es Salaam.</w:t>
      </w:r>
    </w:p>
    <w:p>
      <w:pPr>
        <w:numPr>
          <w:ilvl w:val="0"/>
          <w:numId w:val="1001"/>
        </w:numPr>
        <w:pStyle w:val="Compact"/>
      </w:pPr>
      <w:r>
        <w:t xml:space="preserve">To assess the prevalence, nature, and psychological impact of self-censorship among journalists working for major outlets in Tanzania's commercial capital.</w:t>
      </w:r>
    </w:p>
    <w:p>
      <w:pPr>
        <w:numPr>
          <w:ilvl w:val="0"/>
          <w:numId w:val="1001"/>
        </w:numPr>
        <w:pStyle w:val="Compact"/>
      </w:pPr>
      <w:r>
        <w:t xml:space="preserve">To identify and analyze innovative reporting strategies (e.g., collaborative networks, data journalism, leveraging social media safely) adopted by Dar es Salaam-based journalists to circumvent constraints while maintaining accuracy.</w:t>
      </w:r>
    </w:p>
    <w:p>
      <w:pPr>
        <w:numPr>
          <w:ilvl w:val="0"/>
          <w:numId w:val="1001"/>
        </w:numPr>
        <w:pStyle w:val="Compact"/>
      </w:pPr>
      <w:r>
        <w:t xml:space="preserve">To evaluate the current state of journalist safety (physical, digital, professional) and support systems within Dar es Salaam's media environment.</w:t>
      </w:r>
    </w:p>
    <w:p>
      <w:pPr>
        <w:numPr>
          <w:ilvl w:val="0"/>
          <w:numId w:val="1001"/>
        </w:numPr>
        <w:pStyle w:val="Compact"/>
      </w:pPr>
      <w:r>
        <w:t xml:space="preserve">To develop targeted recommendations for enhancing press freedom resilience and supporting journalist well-being specifically for those operating in Tanzania Dar es Salaam.</w:t>
      </w:r>
    </w:p>
    <w:bookmarkEnd w:id="23"/>
    <w:bookmarkStart w:id="24" w:name="literature-review-key-gaps-addressed"/>
    <w:p>
      <w:pPr>
        <w:pStyle w:val="Heading2"/>
      </w:pPr>
      <w:r>
        <w:t xml:space="preserve">4. Literature Review (Key Gaps Addressed)</w:t>
      </w:r>
    </w:p>
    <w:p>
      <w:pPr>
        <w:pStyle w:val="FirstParagraph"/>
      </w:pPr>
      <w:r>
        <w:t xml:space="preserve">Existing scholarship on Tanzanian media often treats the country as a monolith, lacking deep dive into Dar es Salaam's unique dynamics as the primary media market. While studies by scholars like John Mwakaje and organizations like Media Monitoring Africa document national trends, they rarely provide detailed insights into the specific urban strategies and pressures within Dar es Salaam itself. This proposal bridges this gap by focusing exclusively on Tanzania's largest city, recognizing that its concentration of media houses, government ministries (like the Prime Minister's Office), and international NGOs creates a distinct pressure point absent in rural regions. It moves beyond broad policy analysis to center the voice of the</w:t>
      </w:r>
      <w:r>
        <w:t xml:space="preserve"> </w:t>
      </w:r>
      <w:r>
        <w:rPr>
          <w:iCs/>
          <w:i/>
        </w:rPr>
        <w:t xml:space="preserve">Journalist</w:t>
      </w:r>
      <w:r>
        <w:t xml:space="preserve"> </w:t>
      </w:r>
      <w:r>
        <w:t xml:space="preserve">in their immediate work environment.</w:t>
      </w:r>
    </w:p>
    <w:bookmarkEnd w:id="24"/>
    <w:bookmarkStart w:id="25" w:name="methodology-grounded-in-dar-es-salaam"/>
    <w:p>
      <w:pPr>
        <w:pStyle w:val="Heading2"/>
      </w:pPr>
      <w:r>
        <w:t xml:space="preserve">5. Methodology: Grounded in Dar es Salaam</w:t>
      </w:r>
    </w:p>
    <w:p>
      <w:pPr>
        <w:pStyle w:val="FirstParagraph"/>
      </w:pPr>
      <w:r>
        <w:t xml:space="preserve">This study will employ a mixed-methods approach designed for context-specific depth:</w:t>
      </w:r>
    </w:p>
    <w:p>
      <w:pPr>
        <w:numPr>
          <w:ilvl w:val="0"/>
          <w:numId w:val="1002"/>
        </w:numPr>
        <w:pStyle w:val="Compact"/>
      </w:pPr>
      <w:r>
        <w:rPr>
          <w:bCs/>
          <w:b/>
        </w:rPr>
        <w:t xml:space="preserve">Semi-Structured Interviews:</w:t>
      </w:r>
      <w:r>
        <w:t xml:space="preserve"> </w:t>
      </w:r>
      <w:r>
        <w:t xml:space="preserve">Conducting 30 in-depth interviews with diverse journalists (reporters, editors, digital producers) from established Dar es Salaam-based media houses (e.g., The Citizen, Daily News, Mwananchi), local radio stations (e.g., Radio Simba), and independent online platforms.</w:t>
      </w:r>
    </w:p>
    <w:p>
      <w:pPr>
        <w:numPr>
          <w:ilvl w:val="0"/>
          <w:numId w:val="1002"/>
        </w:numPr>
        <w:pStyle w:val="Compact"/>
      </w:pPr>
      <w:r>
        <w:rPr>
          <w:bCs/>
          <w:b/>
        </w:rPr>
        <w:t xml:space="preserve">Focus Group Discussions:</w:t>
      </w:r>
      <w:r>
        <w:t xml:space="preserve"> </w:t>
      </w:r>
      <w:r>
        <w:t xml:space="preserve">Organizing 4 focus groups with journalists (8 participants each) to explore collective experiences of safety, ethical dilemmas, and adaptation strategies within the city's media ecosystem.</w:t>
      </w:r>
    </w:p>
    <w:p>
      <w:pPr>
        <w:numPr>
          <w:ilvl w:val="0"/>
          <w:numId w:val="1002"/>
        </w:numPr>
        <w:pStyle w:val="Compact"/>
      </w:pPr>
      <w:r>
        <w:rPr>
          <w:bCs/>
          <w:b/>
        </w:rPr>
        <w:t xml:space="preserve">Document Analysis:</w:t>
      </w:r>
      <w:r>
        <w:t xml:space="preserve"> </w:t>
      </w:r>
      <w:r>
        <w:t xml:space="preserve">Reviewing recent cases of legal action against Dar es Salaam-based media outlets or individual journalists (e.g., court rulings related to Cybercrimes Act), press releases from local journalism associations (Tanzania Journalists Association - TJA), and internal media house policy documents.</w:t>
      </w:r>
    </w:p>
    <w:p>
      <w:pPr>
        <w:pStyle w:val="FirstParagraph"/>
      </w:pPr>
      <w:r>
        <w:t xml:space="preserve">Data collection will occur over a 6-month period within Dar es Salaam. Ethical protocols prioritizing journalist safety and anonymity where required will be rigorously followed, adhering to international standards (e.g., IPI guidelines).</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concrete outcomes for the journalism profession in Tanzania Dar es Salaam:</w:t>
      </w:r>
    </w:p>
    <w:p>
      <w:pPr>
        <w:numPr>
          <w:ilvl w:val="0"/>
          <w:numId w:val="1003"/>
        </w:numPr>
        <w:pStyle w:val="Compact"/>
      </w:pPr>
      <w:r>
        <w:t xml:space="preserve">A detailed evidence base on the daily operational challenges facing journalists in Tanzania's media capital.</w:t>
      </w:r>
    </w:p>
    <w:p>
      <w:pPr>
        <w:numPr>
          <w:ilvl w:val="0"/>
          <w:numId w:val="1003"/>
        </w:numPr>
        <w:pStyle w:val="Compact"/>
      </w:pPr>
      <w:r>
        <w:t xml:space="preserve">Identification of practical, context-specific resilience strategies employed by successful Dar es Salaam-based journalists.</w:t>
      </w:r>
    </w:p>
    <w:p>
      <w:pPr>
        <w:numPr>
          <w:ilvl w:val="0"/>
          <w:numId w:val="1003"/>
        </w:numPr>
        <w:pStyle w:val="Compact"/>
      </w:pPr>
      <w:r>
        <w:t xml:space="preserve">Policy briefs for the Tanzanian government, TJA, and media organizations outlining actionable steps to improve safety and working conditions within Dar es Salaam specifically.</w:t>
      </w:r>
    </w:p>
    <w:p>
      <w:pPr>
        <w:numPr>
          <w:ilvl w:val="0"/>
          <w:numId w:val="1003"/>
        </w:numPr>
        <w:pStyle w:val="Compact"/>
      </w:pPr>
      <w:r>
        <w:t xml:space="preserve">A foundation for future research on urban media ecosystems in East Africa.</w:t>
      </w:r>
    </w:p>
    <w:p>
      <w:pPr>
        <w:pStyle w:val="FirstParagraph"/>
      </w:pPr>
      <w:r>
        <w:t xml:space="preserve">The significance lies in its direct focus. By centering the experience of the</w:t>
      </w:r>
      <w:r>
        <w:t xml:space="preserve"> </w:t>
      </w:r>
      <w:r>
        <w:rPr>
          <w:iCs/>
          <w:i/>
        </w:rPr>
        <w:t xml:space="preserve">Journalist</w:t>
      </w:r>
      <w:r>
        <w:t xml:space="preserve"> </w:t>
      </w:r>
      <w:r>
        <w:t xml:space="preserve">within Tanzania Dar es Salaam, this proposal moves beyond abstract national narratives to provide actionable knowledge that can directly inform interventions designed for *this specific environment*. Understanding how journalists operate amidst the unique pressures of Dar es Salaam – proximity to government, dense urban network dynamics, and digital connectivity – is crucial for any meaningful effort to sustain a vibrant media sector vital for Tanzania's democratic development.</w:t>
      </w:r>
    </w:p>
    <w:bookmarkEnd w:id="26"/>
    <w:bookmarkStart w:id="27" w:name="conclusion"/>
    <w:p>
      <w:pPr>
        <w:pStyle w:val="Heading2"/>
      </w:pPr>
      <w:r>
        <w:t xml:space="preserve">7. Conclusion</w:t>
      </w:r>
    </w:p>
    <w:p>
      <w:pPr>
        <w:pStyle w:val="FirstParagraph"/>
      </w:pPr>
      <w:r>
        <w:t xml:space="preserve">The future of informed public discourse in Tanzania hinges significantly on the ability of journalists operating within its most critical media center, Dar es Salaam, to function effectively and safely. This</w:t>
      </w:r>
      <w:r>
        <w:t xml:space="preserve"> </w:t>
      </w:r>
      <w:r>
        <w:rPr>
          <w:iCs/>
          <w:i/>
        </w:rPr>
        <w:t xml:space="preserve">Research Proposal</w:t>
      </w:r>
      <w:r>
        <w:t xml:space="preserve"> </w:t>
      </w:r>
      <w:r>
        <w:t xml:space="preserve">outlines a necessary study to illuminate the realities facing these essential professionals. By meticulously documenting the challenges and innovations within Tanzania Dar es Salaam's journalistic landscape, this research aims not merely to diagnose but to contribute tangible pathways toward a more resilient and free media environment, directly supporting the crucial role of</w:t>
      </w:r>
      <w:r>
        <w:t xml:space="preserve"> </w:t>
      </w:r>
      <w:r>
        <w:rPr>
          <w:iCs/>
          <w:i/>
        </w:rPr>
        <w:t xml:space="preserve">Journalist</w:t>
      </w:r>
      <w:r>
        <w:t xml:space="preserve"> </w:t>
      </w:r>
      <w:r>
        <w:t xml:space="preserve">in Tanzanian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Resilience in Dar es Salaam's Evolving Media Landscape</dc:title>
  <dc:creator/>
  <dc:language>en</dc:language>
  <cp:keywords/>
  <dcterms:created xsi:type="dcterms:W3CDTF">2025-12-10T17:08:35Z</dcterms:created>
  <dcterms:modified xsi:type="dcterms:W3CDTF">2025-12-10T17:08:35Z</dcterms:modified>
</cp:coreProperties>
</file>

<file path=docProps/custom.xml><?xml version="1.0" encoding="utf-8"?>
<Properties xmlns="http://schemas.openxmlformats.org/officeDocument/2006/custom-properties" xmlns:vt="http://schemas.openxmlformats.org/officeDocument/2006/docPropsVTypes"/>
</file>