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Representation</w:t>
      </w:r>
      <w:r>
        <w:t xml:space="preserve"> </w:t>
      </w:r>
      <w:r>
        <w:t xml:space="preserve">of</w:t>
      </w:r>
      <w:r>
        <w:t xml:space="preserve"> </w:t>
      </w:r>
      <w:r>
        <w:t xml:space="preserve">Judges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2715943833e41fc66454f8efd5a43a3fbdea5a"/>
    <w:p>
      <w:pPr>
        <w:pStyle w:val="Heading1"/>
      </w:pPr>
      <w:r>
        <w:t xml:space="preserve">Research Proposal: Enhancing Judicial Integrity and Efficiency through Comprehensive Assessment of Judges in Dar es Salaam, Tanzania</w:t>
      </w:r>
    </w:p>
    <w:bookmarkStart w:id="20" w:name="abstract"/>
    <w:p>
      <w:pPr>
        <w:pStyle w:val="Heading2"/>
      </w:pPr>
      <w:r>
        <w:t xml:space="preserve">Abstract</w:t>
      </w:r>
    </w:p>
    <w:p>
      <w:pPr>
        <w:pStyle w:val="FirstParagraph"/>
      </w:pPr>
      <w:r>
        <w:t xml:space="preserve">This Research Proposal outlines a critical study examining the performance, challenges, and representation of judges within the judicial system of Dar es Salaam, Tanzania. As the economic and administrative hub of Tanzania, Dar es Salaam handles approximately 65% of all civil and criminal cases in the country. Despite constitutional mandates for an independent judiciary under Article 134 of the Tanzanian Constitution (1977), systemic inefficiencies persist in this region. This research aims to investigate factors influencing judicial decision-making, workload management, diversity within the judiciary, and public perception of justice delivery among judges operating in Dar es Salaam. Findings will directly inform policy recommendations for the Judicial Service Commission (JSC) and Ministry of Justice to strengthen Tanzania's legal framework through targeted judicial reforms.</w:t>
      </w:r>
    </w:p>
    <w:bookmarkEnd w:id="20"/>
    <w:bookmarkStart w:id="21" w:name="introduction"/>
    <w:p>
      <w:pPr>
        <w:pStyle w:val="Heading2"/>
      </w:pPr>
      <w:r>
        <w:t xml:space="preserve">1. Introduction</w:t>
      </w:r>
    </w:p>
    <w:p>
      <w:pPr>
        <w:pStyle w:val="FirstParagraph"/>
      </w:pPr>
      <w:r>
        <w:t xml:space="preserve">Tanzania’s commitment to the rule of law is enshrined in its constitution, yet the effective functioning of courts—particularly in Dar es Salaam—remains a pressing concern. With over 4 million residents and a burgeoning informal economy, Dar es Salaam serves as the primary venue for legal disputes spanning commercial litigation, land conflicts, and criminal justice. Judges in this context face unprecedented caseloads (averaging 500+ cases per judge annually), infrastructure limitations at the Dar es Salaam High Court Complex, and evolving societal expectations. This Research Proposal addresses a critical gap: no comprehensive study has systematically assessed the operational realities of judges specifically within Dar es Salaam since the Judicial Service Commission's 2015 reform initiative. Understanding these dynamics is essential for Tanzania’s national development agenda and its adherence to international human rights standards.</w:t>
      </w:r>
    </w:p>
    <w:bookmarkEnd w:id="21"/>
    <w:bookmarkStart w:id="22" w:name="problem-statement"/>
    <w:p>
      <w:pPr>
        <w:pStyle w:val="Heading2"/>
      </w:pPr>
      <w:r>
        <w:t xml:space="preserve">2. Problem Statement</w:t>
      </w:r>
    </w:p>
    <w:p>
      <w:pPr>
        <w:pStyle w:val="FirstParagraph"/>
      </w:pPr>
      <w:r>
        <w:t xml:space="preserve">Current data from the Tanzanian Judiciary indicates a 30% case backlog in Dar es Salaam courts, directly linked to judicial resource constraints (Tanzania Judiciary Annual Report, 2023). Furthermore, gender representation among judges in Dar es Salaam remains below the national target of 50% women (only 34% as of 2024), disproportionately affecting access to justice for women and marginalized communities. Public trust in the judiciary is reported at only 58% nationally (Afrobarometer, 2023), with Dar es Salaam citizens citing delays and perceived bias as primary concerns. This Research Proposal directly confronts these challenges by focusing on the pivotal role of the judge within Tanzania's justice system, especially in its most legally active urban center.</w:t>
      </w:r>
    </w:p>
    <w:bookmarkEnd w:id="22"/>
    <w:bookmarkStart w:id="23" w:name="research-objectives"/>
    <w:p>
      <w:pPr>
        <w:pStyle w:val="Heading2"/>
      </w:pPr>
      <w:r>
        <w:t xml:space="preserve">3. Research Objectives</w:t>
      </w:r>
    </w:p>
    <w:p>
      <w:pPr>
        <w:numPr>
          <w:ilvl w:val="0"/>
          <w:numId w:val="1001"/>
        </w:numPr>
        <w:pStyle w:val="Compact"/>
      </w:pPr>
      <w:r>
        <w:t xml:space="preserve">To assess workload distribution, decision-making timelines, and administrative support for judges across Dar es Salaam’s magistrates’ courts and High Court branches.</w:t>
      </w:r>
    </w:p>
    <w:p>
      <w:pPr>
        <w:numPr>
          <w:ilvl w:val="0"/>
          <w:numId w:val="1001"/>
        </w:numPr>
        <w:pStyle w:val="Compact"/>
      </w:pPr>
      <w:r>
        <w:t xml:space="preserve">To evaluate the correlation between demographic representation (gender, ethnicity, educational background) of judges in Dar es Salaam and public confidence metrics.</w:t>
      </w:r>
    </w:p>
    <w:p>
      <w:pPr>
        <w:numPr>
          <w:ilvl w:val="0"/>
          <w:numId w:val="1001"/>
        </w:numPr>
        <w:pStyle w:val="Compact"/>
      </w:pPr>
      <w:r>
        <w:t xml:space="preserve">To identify systemic barriers (infrastructure, training gaps, procedural bottlenecks) impacting judicial efficiency within Dar es Salaam’s court complex.</w:t>
      </w:r>
    </w:p>
    <w:p>
      <w:pPr>
        <w:numPr>
          <w:ilvl w:val="0"/>
          <w:numId w:val="1001"/>
        </w:numPr>
        <w:pStyle w:val="Compact"/>
      </w:pPr>
      <w:r>
        <w:t xml:space="preserve">To develop evidence-based recommendations for the Judicial Service Commission to enhance judicial performance and inclusivity in Tanzania’s most populous urban setting.</w:t>
      </w:r>
    </w:p>
    <w:bookmarkEnd w:id="23"/>
    <w:bookmarkStart w:id="24" w:name="methodology"/>
    <w:p>
      <w:pPr>
        <w:pStyle w:val="Heading2"/>
      </w:pPr>
      <w:r>
        <w:t xml:space="preserve">4. Methodology</w:t>
      </w:r>
    </w:p>
    <w:p>
      <w:pPr>
        <w:pStyle w:val="FirstParagraph"/>
      </w:pPr>
      <w:r>
        <w:t xml:space="preserve">This mixed-methods study will employ a sequential approach over 18 months. Phase 1 (6 months) involves quantitative analysis of court records from the Dar es Salaam High Court and four selected Magistrates’ Courts (including Kibaha, Ilala, Temeke, and Kinondoni), focusing on case processing times, dismissal rates, and demographic data of sitting judges. Phase 2 (8 months) conducts semi-structured interviews with 40 judges currently serving in Dar es Salaam courts (stratified by gender and court level) alongside focus groups with 120 citizens from diverse districts. Phase 3 (4 months) triangulates findings through a policy workshop with the Judicial Service Commission, Ministry of Justice, and civil society organizations based in Dar es Salaam. Ethical clearance will be obtained from the Tanzania Commission for Science and Technology (COSTECH), prioritizing judge anonymity and participant consent in alignment with national research ethics standards.</w:t>
      </w:r>
    </w:p>
    <w:bookmarkEnd w:id="24"/>
    <w:bookmarkStart w:id="25" w:name="significance-of-the-research"/>
    <w:p>
      <w:pPr>
        <w:pStyle w:val="Heading2"/>
      </w:pPr>
      <w:r>
        <w:t xml:space="preserve">5. Significance of the Research</w:t>
      </w:r>
    </w:p>
    <w:p>
      <w:pPr>
        <w:pStyle w:val="FirstParagraph"/>
      </w:pPr>
      <w:r>
        <w:t xml:space="preserve">This Research Proposal holds profound significance for Tanzania’s development trajectory. Dar es Salaam’s economic vitality hinges on predictable legal outcomes; business disputes unresolved within 180 days deter foreign investment (World Bank, 2023). By centering the judge as both an agent of justice and a system participant, this study directly supports Tanzania’s Vision 2025 goals for "a just and peaceful society." Findings will provide actionable insights for the JSC to implement targeted judicial training programs addressing Dar es Salaam-specific challenges. Critically, it will establish baseline data on judge diversity—addressing a gap highlighted in the UN Development Programme's (UNDP) 2023 report on "Judicial Reform in East Africa." The project’s focus ensures Tanzania Dar es Salaam is not merely a location but the indispensable context for understanding judicial performance within the nation’s most complex legal environment.</w:t>
      </w:r>
    </w:p>
    <w:bookmarkEnd w:id="25"/>
    <w:bookmarkStart w:id="26" w:name="expected-outcomes-and-dissemination"/>
    <w:p>
      <w:pPr>
        <w:pStyle w:val="Heading2"/>
      </w:pPr>
      <w:r>
        <w:t xml:space="preserve">6. Expected Outcomes and Dissemination</w:t>
      </w:r>
    </w:p>
    <w:p>
      <w:pPr>
        <w:pStyle w:val="FirstParagraph"/>
      </w:pPr>
      <w:r>
        <w:t xml:space="preserve">We anticipate three key outcomes: (1) A detailed digital dashboard mapping judge workload and case resolution times in Dar es Salaam, accessible to JSC leadership; (2) A policy brief proposing a "Dar es Salaam Judicial Efficiency Framework" integrating gender-responsive court management tools; and (3) A training module for judges on managing high-volume caseloads with cultural sensitivity. All outputs will be disseminated through the Judicial Service Commission’s channels and presented at the Tanzania Law Society’s Annual Conference in Dar es Salaam. The research will culminate in an open-access report hosted on the University of Dar es Salaam’s institutional repository, ensuring transparency for Tanzanian stakeholders.</w:t>
      </w:r>
    </w:p>
    <w:bookmarkEnd w:id="26"/>
    <w:bookmarkStart w:id="27" w:name="budget-justification-summary"/>
    <w:p>
      <w:pPr>
        <w:pStyle w:val="Heading2"/>
      </w:pPr>
      <w:r>
        <w:t xml:space="preserve">7. Budget Justification (Summary)</w:t>
      </w:r>
    </w:p>
    <w:p>
      <w:pPr>
        <w:pStyle w:val="FirstParagraph"/>
      </w:pPr>
      <w:r>
        <w:t xml:space="preserve">The total proposed budget of TSh 18,500,000 (approx. USD 8,250) will cover: researcher salaries (45%), data collection tools and fieldwork logistics in Dar es Salaam (35%), stakeholder workshops and dissemination events (15%), and ethical compliance costs (5%). This budget reflects Tanzania’s cost of living realities while prioritizing on-ground engagement. Funding will be sought from the National Social Science Research Fund of Tanzania, with partial support from the University of Dar es Salaam’s Faculty of Law.</w:t>
      </w:r>
    </w:p>
    <w:bookmarkEnd w:id="27"/>
    <w:bookmarkStart w:id="28" w:name="conclusion"/>
    <w:p>
      <w:pPr>
        <w:pStyle w:val="Heading2"/>
      </w:pPr>
      <w:r>
        <w:t xml:space="preserve">8. Conclusion</w:t>
      </w:r>
    </w:p>
    <w:p>
      <w:pPr>
        <w:pStyle w:val="FirstParagraph"/>
      </w:pPr>
      <w:r>
        <w:t xml:space="preserve">Effective justice delivery in Tanzania cannot be achieved without understanding the realities faced by judges operating in its epicenter—Dar es Salaam. This Research Proposal strategically centers on the judge as the linchpin of judicial efficacy, addressing systemic gaps that undermine public trust and economic growth. By grounding analysis exclusively within Dar es Salaam’s unique socio-legal ecosystem, this study will produce actionable evidence for Tanzania’s judiciary to fulfill its constitutional mandate with greater integrity, efficiency, and inclusivity. The findings will not merely be academic; they will directly inform the next phase of judicial reform in Tanzania's most critical urban justice arena.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Representation of Judges in Dar es Salaam, Tanzania</dc:title>
  <dc:creator/>
  <dc:language>en</dc:language>
  <cp:keywords/>
  <dcterms:created xsi:type="dcterms:W3CDTF">2025-12-09T23:53:50Z</dcterms:created>
  <dcterms:modified xsi:type="dcterms:W3CDTF">2025-12-09T23:53:50Z</dcterms:modified>
</cp:coreProperties>
</file>

<file path=docProps/custom.xml><?xml version="1.0" encoding="utf-8"?>
<Properties xmlns="http://schemas.openxmlformats.org/officeDocument/2006/custom-properties" xmlns:vt="http://schemas.openxmlformats.org/officeDocument/2006/docPropsVTypes"/>
</file>