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Karachi,</w:t>
      </w:r>
      <w:r>
        <w:t xml:space="preserve"> </w:t>
      </w:r>
      <w:r>
        <w:t xml:space="preserve">Pakistan</w:t>
      </w:r>
    </w:p>
    <w:bookmarkStart w:id="28" w:name="X90a5cf6986407b4a0c91e38115c83d508fbe3f8"/>
    <w:p>
      <w:pPr>
        <w:pStyle w:val="Heading1"/>
      </w:pPr>
      <w:r>
        <w:t xml:space="preserve">Research Proposal: Strengthening the Role and Capacity of Laboratory Technicians in Healthcare Institutions Across Karachi, Pakistan</w:t>
      </w:r>
    </w:p>
    <w:bookmarkStart w:id="20" w:name="abstract"/>
    <w:p>
      <w:pPr>
        <w:pStyle w:val="Heading2"/>
      </w:pPr>
      <w:r>
        <w:t xml:space="preserve">Abstract</w:t>
      </w:r>
    </w:p>
    <w:p>
      <w:pPr>
        <w:pStyle w:val="FirstParagraph"/>
      </w:pPr>
      <w:r>
        <w:t xml:space="preserve">This Research Proposal outlines a critical investigation into the current challenges, training needs, and systemic barriers facing Laboratory Technicians within healthcare facilities across Karachi, Pakistan. As the largest city in Pakistan and a major healthcare hub for Sindh province, Karachi's public and private health infrastructure relies heavily on skilled laboratory personnel for accurate disease diagnosis, epidemic response (e.g., dengue fever outbreaks), and routine patient care. This study aims to develop actionable strategies to enhance the competency, professional development, and operational integration of Laboratory Technicians in Karachi's diverse healthcare ecosystem. The findings will directly inform policy interventions and training curricula tailored to Pakistan's specific context.</w:t>
      </w:r>
    </w:p>
    <w:bookmarkEnd w:id="20"/>
    <w:bookmarkStart w:id="21" w:name="X485c569b230fe51c48aea5a79c315567414ff3e"/>
    <w:p>
      <w:pPr>
        <w:pStyle w:val="Heading2"/>
      </w:pPr>
      <w:r>
        <w:t xml:space="preserve">1. Introduction: The Critical Importance of Laboratory Technicians in Karachi</w:t>
      </w:r>
    </w:p>
    <w:p>
      <w:pPr>
        <w:pStyle w:val="FirstParagraph"/>
      </w:pPr>
      <w:r>
        <w:t xml:space="preserve">Healthcare delivery in Pakistan, particularly within the densely populated metropolis of Karachi, is under immense pressure due to a growing population, rising burden of infectious and non-communicable diseases, and frequent public health emergencies. Central to effective diagnosis and treatment is the laboratory function. Laboratory Technicians are the backbone of diagnostic services; they operate complex equipment (e.g., microscopes, hematology analyzers, PCR machines), ensure sample integrity, perform critical tests (blood counts, urinalysis, microbiology culture), and generate results that directly influence clinical decisions. Despite their pivotal role in Pakistan Karachi's healthcare system – managing millions of patient samples annually across hospitals like Jinnah Hospital, Civil Hospital Karachi (CHK), Aga Khan University Hospital (AKUH), and private labs – the profession faces significant challenges including inadequate training, poor working conditions, low recognition, and high attrition rates. This research directly addresses these gaps within the specific socio-economic and infrastructural context of Karachi.</w:t>
      </w:r>
    </w:p>
    <w:bookmarkEnd w:id="21"/>
    <w:bookmarkStart w:id="22" w:name="problem-statement"/>
    <w:p>
      <w:pPr>
        <w:pStyle w:val="Heading2"/>
      </w:pPr>
      <w:r>
        <w:t xml:space="preserve">2. Problem Statement</w:t>
      </w:r>
    </w:p>
    <w:p>
      <w:pPr>
        <w:pStyle w:val="FirstParagraph"/>
      </w:pPr>
      <w:r>
        <w:t xml:space="preserve">Current evidence indicates a severe shortage of adequately trained Laboratory Technicians in Pakistan, with Karachi being the epicenter of this crisis. Existing training programs (e.g., Diploma in Medical Laboratory Technology) often lack modernization, fail to align with current diagnostic technologies prevalent in major Karachi hospitals, and suffer from insufficient practical exposure. Consequently, many technicians enter the workforce without the necessary skills for advanced tests demanded by evolving disease patterns (e.g., molecular diagnostics for TB and viral infections). Furthermore, high workloads due to understaffing lead to burnout, compromised test accuracy, delayed reporting – all critical issues impacting patient outcomes in Karachi. The lack of a formalized career progression pathway further diminishes motivation. This situation directly undermines the quality and timeliness of healthcare services for Karachi's vast population and jeopardizes Pakistan's public health response capabilities during outbreaks.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Assess the current competency levels, training backgrounds, and professional development needs of Laboratory Technicians working in major public and private healthcare facilities across Karachi.</w:t>
      </w:r>
      <w:r>
        <w:t xml:space="preserve"> </w:t>
      </w:r>
      <w:r>
        <w:t xml:space="preserve">2. Identify systemic barriers (infrastructure, equipment availability, workload management, remuneration structure) hindering optimal performance within Karachi's healthcare setting.</w:t>
      </w:r>
      <w:r>
        <w:t xml:space="preserve"> </w:t>
      </w:r>
      <w:r>
        <w:t xml:space="preserve">3. Evaluate the existing educational curricula for Laboratory Technician training programs in Pakistan against the practical demands of contemporary laboratories in Karachi.</w:t>
      </w:r>
      <w:r>
        <w:t xml:space="preserve"> </w:t>
      </w:r>
      <w:r>
        <w:t xml:space="preserve">4. Develop evidence-based recommendations for enhancing the role, capacity, and professional standing of Laboratory Technicians specifically to meet Pakistan Karachi's healthcare challenges.</w:t>
      </w:r>
    </w:p>
    <w:bookmarkEnd w:id="23"/>
    <w:bookmarkStart w:id="24" w:name="methodology"/>
    <w:p>
      <w:pPr>
        <w:pStyle w:val="Heading2"/>
      </w:pPr>
      <w:r>
        <w:t xml:space="preserve">4. Methodology</w:t>
      </w:r>
    </w:p>
    <w:p>
      <w:pPr>
        <w:pStyle w:val="FirstParagraph"/>
      </w:pPr>
      <w:r>
        <w:t xml:space="preserve">This mixed-methods study will be conducted over a 15-month period across key healthcare institutions in Karachi. The design includes:</w:t>
      </w:r>
      <w:r>
        <w:t xml:space="preserve"> </w:t>
      </w:r>
      <w:r>
        <w:t xml:space="preserve">* **Quantitative Component:** A structured survey administered to all Laboratory Technicians (n=350) employed in 20 purposively selected public hospitals (e.g., CHK, Jinnah Hospital), major private diagnostic centers (e.g., Shifa International Hospitals, Labiotech), and a representative sample of teaching hospitals in Karachi. The survey will cover demographics, training history, current duties, perceived challenges (workload, equipment issues), professional development needs, and job satisfaction.</w:t>
      </w:r>
      <w:r>
        <w:t xml:space="preserve"> </w:t>
      </w:r>
      <w:r>
        <w:t xml:space="preserve">* **Qualitative Component:** In-depth interviews (n=25) with key stakeholders – Laboratory Supervisors/Directors from selected facilities across Karachi, senior faculty from medical laboratory technology programs at institutions like Dow University of Health Sciences and Aga Khan University, representatives from the Pakistan Medical Commission (PMC) and the College of Physicians and Surgeons of Pakistan (CPSP). Focus groups (n=3 groups, 8-10 participants each) with Laboratory Technicians will explore experiences in detail.</w:t>
      </w:r>
      <w:r>
        <w:t xml:space="preserve"> </w:t>
      </w:r>
      <w:r>
        <w:t xml:space="preserve">* **Document Analysis:** Review of current training curricula for Laboratory Technician programs, hospital staffing policies regarding laboratory personnel, and national healthcare reports focusing on diagnostic services in Pakistan.</w:t>
      </w:r>
    </w:p>
    <w:bookmarkEnd w:id="24"/>
    <w:bookmarkStart w:id="25" w:name="expected-outcomes-and-significance"/>
    <w:p>
      <w:pPr>
        <w:pStyle w:val="Heading2"/>
      </w:pPr>
      <w:r>
        <w:t xml:space="preserve">5. Expected Outcomes and Significance</w:t>
      </w:r>
    </w:p>
    <w:p>
      <w:pPr>
        <w:pStyle w:val="FirstParagraph"/>
      </w:pPr>
      <w:r>
        <w:t xml:space="preserve">This Research Proposal seeks to deliver:</w:t>
      </w:r>
      <w:r>
        <w:t xml:space="preserve"> </w:t>
      </w:r>
      <w:r>
        <w:t xml:space="preserve">* A comprehensive mapping of the Laboratory Technician workforce profile and critical skill gaps within Karachi.</w:t>
      </w:r>
      <w:r>
        <w:t xml:space="preserve"> </w:t>
      </w:r>
      <w:r>
        <w:t xml:space="preserve">* A detailed analysis of infrastructure, management, and policy barriers unique to Karachi's healthcare landscape.</w:t>
      </w:r>
      <w:r>
        <w:t xml:space="preserve"> </w:t>
      </w:r>
      <w:r>
        <w:t xml:space="preserve">* Specific recommendations for curriculum reform at Pakistani institutions training Laboratory Technicians, ensuring alignment with modern diagnostic needs prevalent in Karachi hospitals.</w:t>
      </w:r>
      <w:r>
        <w:t xml:space="preserve"> </w:t>
      </w:r>
      <w:r>
        <w:t xml:space="preserve">* Evidence-based proposals for improved job descriptions, workload management protocols, and potential career ladders for Laboratory Technicians within the Pakistan health system framework.</w:t>
      </w:r>
      <w:r>
        <w:t xml:space="preserve"> </w:t>
      </w:r>
      <w:r>
        <w:t xml:space="preserve">* A validated model for enhancing technician capacity that can be scaled across other major cities in Pakistan.</w:t>
      </w:r>
    </w:p>
    <w:p>
      <w:pPr>
        <w:pStyle w:val="BodyText"/>
      </w:pPr>
      <w:r>
        <w:t xml:space="preserve">The significance of this research is profound. Empowering Laboratory Technicians in Karachi will directly translate to:</w:t>
      </w:r>
      <w:r>
        <w:t xml:space="preserve"> </w:t>
      </w:r>
      <w:r>
        <w:t xml:space="preserve">* **Improved Patient Care:** Faster, more accurate diagnoses leading to better treatment outcomes for common and critical diseases.</w:t>
      </w:r>
      <w:r>
        <w:t xml:space="preserve"> </w:t>
      </w:r>
      <w:r>
        <w:t xml:space="preserve">* **Strengthened Public Health:** Enhanced capacity for surveillance and rapid response during outbreaks (e.g., dengue, cholera) that frequently impact Karachi.</w:t>
      </w:r>
      <w:r>
        <w:t xml:space="preserve"> </w:t>
      </w:r>
      <w:r>
        <w:t xml:space="preserve">* **Cost Efficiency:** Reducing errors and re-testing due to poor technician performance saves significant healthcare costs in a resource-constrained setting like Pakistan.</w:t>
      </w:r>
      <w:r>
        <w:t xml:space="preserve"> </w:t>
      </w:r>
      <w:r>
        <w:t xml:space="preserve">* **Professional Development:** Creating a sustainable career path for Laboratory Technicians fosters retention and attracts talent, addressing the acute shortage.</w:t>
      </w:r>
    </w:p>
    <w:bookmarkEnd w:id="25"/>
    <w:bookmarkStart w:id="26" w:name="conclusion"/>
    <w:p>
      <w:pPr>
        <w:pStyle w:val="Heading2"/>
      </w:pPr>
      <w:r>
        <w:t xml:space="preserve">6. Conclusion</w:t>
      </w:r>
    </w:p>
    <w:p>
      <w:pPr>
        <w:pStyle w:val="FirstParagraph"/>
      </w:pPr>
      <w:r>
        <w:t xml:space="preserve">The role of the Laboratory Technician is indispensable to the functioning of healthcare systems globally and is especially critical within the complex urban environment of Pakistan Karachi. This Research Proposal provides a focused, necessary investigation into strengthening this vital workforce segment. By generating context-specific evidence from Karachi – Pakistan's largest city and healthcare nexus – this study will deliver concrete, implementable solutions to improve diagnostic services quality, efficiency, and accessibility. The outcomes are not merely academic; they are essential for building a more resilient and effective healthcare system capable of meeting the escalating demands placed upon it in Karachi and serving as a model for other regions within Pakistan. Investing in the Laboratory Technician profession is an investment in the health security of millions.</w:t>
      </w:r>
    </w:p>
    <w:bookmarkEnd w:id="26"/>
    <w:bookmarkStart w:id="27" w:name="keywords"/>
    <w:p>
      <w:pPr>
        <w:pStyle w:val="Heading2"/>
      </w:pPr>
      <w:r>
        <w:t xml:space="preserve">7. Keywords</w:t>
      </w:r>
    </w:p>
    <w:p>
      <w:pPr>
        <w:pStyle w:val="FirstParagraph"/>
      </w:pPr>
      <w:r>
        <w:t xml:space="preserve">Research Proposal, Laboratory Technician, Pakistan Karachi, Healthcare Diagnostics, Medical Laboratory Technology, Workforce Development, Public Health Capacity 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Karachi, Pakistan</dc:title>
  <dc:creator/>
  <dc:language>en</dc:language>
  <cp:keywords/>
  <dcterms:created xsi:type="dcterms:W3CDTF">2025-12-11T15:10:26Z</dcterms:created>
  <dcterms:modified xsi:type="dcterms:W3CDTF">2025-12-11T15:10:26Z</dcterms:modified>
</cp:coreProperties>
</file>

<file path=docProps/custom.xml><?xml version="1.0" encoding="utf-8"?>
<Properties xmlns="http://schemas.openxmlformats.org/officeDocument/2006/custom-properties" xmlns:vt="http://schemas.openxmlformats.org/officeDocument/2006/docPropsVTypes"/>
</file>