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Modernizing</w:t>
      </w:r>
      <w:r>
        <w:t xml:space="preserve"> </w:t>
      </w:r>
      <w:r>
        <w:t xml:space="preserve">Library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03c3538b61ce9d8802da9162afe5ff780a88414"/>
    <w:p>
      <w:pPr>
        <w:pStyle w:val="Heading1"/>
      </w:pPr>
      <w:r>
        <w:t xml:space="preserve">Research Proposal: The Evolving Role of the Librarian in Modernizing Library Services at Institutions across Algeria Algiers</w:t>
      </w:r>
    </w:p>
    <w:bookmarkStart w:id="20" w:name="abstract-approx.-150-words"/>
    <w:p>
      <w:pPr>
        <w:pStyle w:val="Heading2"/>
      </w:pPr>
      <w:r>
        <w:t xml:space="preserve">Abstract (Approx. 150 words)</w:t>
      </w:r>
    </w:p>
    <w:p>
      <w:pPr>
        <w:pStyle w:val="FirstParagraph"/>
      </w:pPr>
      <w:r>
        <w:t xml:space="preserve">This research proposal outlines a comprehensive study examining the critical role of the Librarian within Algeria's evolving educational and cultural landscape, with a specific focus on institutions in Algiers. As Algeria navigates digital transformation and seeks to enhance knowledge access, the professional identity, competencies, and strategic contributions of the Librarian are paramount. This project addresses a significant gap in contextualized research on library services within Algerian urban centers. The study will employ mixed methods—including surveys of librarians across key institutions in Algiers (university libraries, national repositories, public libraries) and interviews with policymakers—to assess current challenges, professional development needs, and opportunities for service innovation. Findings aim to provide actionable insights for strengthening the Librarian's position as a catalyst for equitable knowledge dissemination in Algeria Algiers, directly contributing to national educational goals and cultural preservation initiatives.</w:t>
      </w:r>
    </w:p>
    <w:bookmarkEnd w:id="20"/>
    <w:bookmarkStart w:id="21" w:name="X3047cc40659e04fdead47873045184abf16a833"/>
    <w:p>
      <w:pPr>
        <w:pStyle w:val="Heading2"/>
      </w:pPr>
      <w:r>
        <w:t xml:space="preserve">1. Introduction: Context of Libraries and the Librarian in Algeria Algiers</w:t>
      </w:r>
    </w:p>
    <w:p>
      <w:pPr>
        <w:pStyle w:val="FirstParagraph"/>
      </w:pPr>
      <w:r>
        <w:t xml:space="preserve">Algiers, as the capital city and cultural heart of Algeria, houses critical repositories of knowledge including the National Library of Algeria (Bibliothèque Nationale de la République Algérienne), major university libraries (e.g., University of Algiers 1 - Ahmed Zabana), and municipal public libraries. These institutions stand at a pivotal juncture. While Algeria has made strides in educational infrastructure since independence, library systems often grapple with outdated resources, limited digital integration, and evolving user expectations. The role of the Librarian transcends traditional cataloging; in contemporary Algeria Algiers, the Librarian is increasingly required to be a technology facilitator, information literacy educator, cultural custodian, and community engagement specialist. This research recognizes that without a robust understanding of the modern Librarian's challenges and potential within Algeria's unique socio-political context, efforts to modernize library services risk inefficiency or misalignment with national priorities. This proposal directly addresses the urgent need for evidence-based strategies to empower the Librarian in Algiers.</w:t>
      </w:r>
    </w:p>
    <w:bookmarkEnd w:id="21"/>
    <w:bookmarkStart w:id="22" w:name="problem-statement"/>
    <w:p>
      <w:pPr>
        <w:pStyle w:val="Heading2"/>
      </w:pPr>
      <w:r>
        <w:t xml:space="preserve">2. Problem Statement</w:t>
      </w:r>
    </w:p>
    <w:p>
      <w:pPr>
        <w:pStyle w:val="FirstParagraph"/>
      </w:pPr>
      <w:r>
        <w:t xml:space="preserve">Despite Algeria's commitment to advancing education and information access, significant challenges impede library services in Algiers. Key issues include: persistent underfunding leading to inadequate technological infrastructure; a shortage of specialized training programs for Librarians focusing on digital tools and user-centered service design; a disconnect between library offerings and the evolving needs of Algerian students, researchers, and citizens; and an insufficient recognition of the Librarian's strategic value in national knowledge economy development. Current literature on librarianship in Algeria is scarce, often generalizing across regions without capturing Algiers-specific dynamics. Consequently, there is a critical lack of localized data to inform effective policy decisions or professional development initiatives targeting the Librarian workforce directly within Algeria Algiers. This gap hinders the realization of libraries' full potential as engines for civic engagement and knowledge-based growth in the capital city.</w:t>
      </w:r>
    </w:p>
    <w:bookmarkEnd w:id="22"/>
    <w:bookmarkStart w:id="23" w:name="research-objectives-and-questions"/>
    <w:p>
      <w:pPr>
        <w:pStyle w:val="Heading2"/>
      </w:pPr>
      <w:r>
        <w:t xml:space="preserve">3. Research Objectives and Questions</w:t>
      </w:r>
    </w:p>
    <w:p>
      <w:pPr>
        <w:pStyle w:val="FirstParagraph"/>
      </w:pPr>
      <w:r>
        <w:t xml:space="preserve">This study aims to provide a nuanced, actionable understanding of the Librarian's role in Algiers through the following objectives:</w:t>
      </w:r>
    </w:p>
    <w:p>
      <w:pPr>
        <w:numPr>
          <w:ilvl w:val="0"/>
          <w:numId w:val="1001"/>
        </w:numPr>
        <w:pStyle w:val="Compact"/>
      </w:pPr>
      <w:r>
        <w:t xml:space="preserve">To map current competencies, professional development pathways, and perceived challenges faced by Librarians across diverse library institutions in Algeria Algiers.</w:t>
      </w:r>
    </w:p>
    <w:p>
      <w:pPr>
        <w:numPr>
          <w:ilvl w:val="0"/>
          <w:numId w:val="1001"/>
        </w:numPr>
        <w:pStyle w:val="Compact"/>
      </w:pPr>
      <w:r>
        <w:t xml:space="preserve">To assess user (students, researchers, public citizens) perceptions of library services and their expectations regarding the Librarian's role in the digital age within Algiers.</w:t>
      </w:r>
    </w:p>
    <w:p>
      <w:pPr>
        <w:numPr>
          <w:ilvl w:val="0"/>
          <w:numId w:val="1001"/>
        </w:numPr>
        <w:pStyle w:val="Compact"/>
      </w:pPr>
      <w:r>
        <w:t xml:space="preserve">To identify key opportunities for innovation (e.g., digital literacy programs, community partnerships, resource curation) where Librarians in Algeria Algiers can significantly enhance service delivery and impact.</w:t>
      </w:r>
    </w:p>
    <w:p>
      <w:pPr>
        <w:numPr>
          <w:ilvl w:val="0"/>
          <w:numId w:val="1001"/>
        </w:numPr>
        <w:pStyle w:val="Compact"/>
      </w:pPr>
      <w:r>
        <w:t xml:space="preserve">To propose a context-specific framework for empowering the Librarian and modernizing library services aligned with Algeria's national education and cultural development strategies.</w:t>
      </w:r>
    </w:p>
    <w:bookmarkEnd w:id="23"/>
    <w:bookmarkStart w:id="24" w:name="literature-review-contextual-focus"/>
    <w:p>
      <w:pPr>
        <w:pStyle w:val="Heading2"/>
      </w:pPr>
      <w:r>
        <w:t xml:space="preserve">4. Literature Review (Contextual Focus)</w:t>
      </w:r>
    </w:p>
    <w:p>
      <w:pPr>
        <w:pStyle w:val="FirstParagraph"/>
      </w:pPr>
      <w:r>
        <w:t xml:space="preserve">Existing literature on library science in North Africa is limited, with much research focusing on Western models or generalizations about "Arab librarianship." Studies by scholars like Dr. Fatima Zohra Benamara (University of Algiers) have begun to address Algerian-specific challenges, highlighting the tension between preserving heritage collections and adopting digital platforms. However, few studies deeply investigate the *professional experience* of the Librarian *within Algiers itself*, particularly regarding their evolving responsibilities amidst rapid technological change and shifting societal demands. This research will build upon these foundations while filling a crucial gap by centering on Algiers as the dynamic urban hub where national library policies are implemented and tested, directly addressing how the Librarian functions as a key agent of change.</w:t>
      </w:r>
    </w:p>
    <w:bookmarkEnd w:id="24"/>
    <w:bookmarkStart w:id="25" w:name="methodology"/>
    <w:p>
      <w:pPr>
        <w:pStyle w:val="Heading2"/>
      </w:pPr>
      <w:r>
        <w:t xml:space="preserve">5. Methodology</w:t>
      </w:r>
    </w:p>
    <w:p>
      <w:pPr>
        <w:pStyle w:val="FirstParagraph"/>
      </w:pPr>
      <w:r>
        <w:t xml:space="preserve">A mixed-methods approach is proposed, designed for practicality and relevance within Algeria Algiers:</w:t>
      </w:r>
    </w:p>
    <w:p>
      <w:pPr>
        <w:numPr>
          <w:ilvl w:val="0"/>
          <w:numId w:val="1002"/>
        </w:numPr>
        <w:pStyle w:val="Compact"/>
      </w:pPr>
      <w:r>
        <w:rPr>
          <w:bCs/>
          <w:b/>
        </w:rPr>
        <w:t xml:space="preserve">Quantitative Phase:</w:t>
      </w:r>
      <w:r>
        <w:t xml:space="preserve"> </w:t>
      </w:r>
      <w:r>
        <w:t xml:space="preserve">Online and printed surveys distributed to Librarians (N=150+) across 15+ key institutions in Algiers (university libraries, national library branches, major public libraries), measuring job satisfaction, skill gaps, technology usage, and perceived barriers.</w:t>
      </w:r>
    </w:p>
    <w:p>
      <w:pPr>
        <w:numPr>
          <w:ilvl w:val="0"/>
          <w:numId w:val="1002"/>
        </w:numPr>
        <w:pStyle w:val="Compact"/>
      </w:pPr>
      <w:r>
        <w:rPr>
          <w:bCs/>
          <w:b/>
        </w:rPr>
        <w:t xml:space="preserve">Qualitative Phase:</w:t>
      </w:r>
      <w:r>
        <w:t xml:space="preserve"> </w:t>
      </w:r>
      <w:r>
        <w:t xml:space="preserve">In-depth semi-structured interviews with 25-30 Librarians representing diverse roles and institutions in Algiers; focus groups with 150+ library users (students, researchers); key informant interviews with Ministry of Higher Education officials and library association representatives in Algiers.</w:t>
      </w:r>
    </w:p>
    <w:p>
      <w:pPr>
        <w:numPr>
          <w:ilvl w:val="0"/>
          <w:numId w:val="1002"/>
        </w:numPr>
        <w:pStyle w:val="Compact"/>
      </w:pPr>
      <w:r>
        <w:rPr>
          <w:bCs/>
          <w:b/>
        </w:rPr>
        <w:t xml:space="preserve">Data Analysis:</w:t>
      </w:r>
      <w:r>
        <w:t xml:space="preserve"> </w:t>
      </w:r>
      <w:r>
        <w:t xml:space="preserve">Thematic analysis for qualitative data; descriptive and inferential statistics for survey data. Findings will be triangulated to ensure robustness.</w:t>
      </w:r>
    </w:p>
    <w:p>
      <w:pPr>
        <w:numPr>
          <w:ilvl w:val="0"/>
          <w:numId w:val="1002"/>
        </w:numPr>
        <w:pStyle w:val="Compact"/>
      </w:pPr>
      <w:r>
        <w:rPr>
          <w:bCs/>
          <w:b/>
        </w:rPr>
        <w:t xml:space="preserve">Ethics:</w:t>
      </w:r>
      <w:r>
        <w:t xml:space="preserve"> </w:t>
      </w:r>
      <w:r>
        <w:t xml:space="preserve">Full ethical approval from the University of Algiers, informed consent from all participants, strict confidentiality, and collaboration with Algerian library associations.</w:t>
      </w:r>
    </w:p>
    <w:bookmarkEnd w:id="25"/>
    <w:bookmarkStart w:id="26" w:name="expected-outcomes-and-significance"/>
    <w:p>
      <w:pPr>
        <w:pStyle w:val="Heading2"/>
      </w:pPr>
      <w:r>
        <w:t xml:space="preserve">6. Expected Outcomes and Significance</w:t>
      </w:r>
    </w:p>
    <w:p>
      <w:pPr>
        <w:pStyle w:val="FirstParagraph"/>
      </w:pPr>
      <w:r>
        <w:t xml:space="preserve">This Research Proposal will yield significant practical outcomes for Algeria Algiers. Key outputs include:</w:t>
      </w:r>
    </w:p>
    <w:p>
      <w:pPr>
        <w:numPr>
          <w:ilvl w:val="0"/>
          <w:numId w:val="1003"/>
        </w:numPr>
        <w:pStyle w:val="Compact"/>
      </w:pPr>
      <w:r>
        <w:t xml:space="preserve">A detailed profile of the contemporary Librarian's professional landscape within Algerian urban libraries.</w:t>
      </w:r>
    </w:p>
    <w:p>
      <w:pPr>
        <w:numPr>
          <w:ilvl w:val="0"/>
          <w:numId w:val="1003"/>
        </w:numPr>
        <w:pStyle w:val="Compact"/>
      </w:pPr>
      <w:r>
        <w:t xml:space="preserve">Actionable recommendations for national (Ministry of Culture, Higher Education) and institutional (universities, National Library) policymakers to invest effectively in Librarian training, technology infrastructure, and service models.</w:t>
      </w:r>
    </w:p>
    <w:p>
      <w:pPr>
        <w:numPr>
          <w:ilvl w:val="0"/>
          <w:numId w:val="1003"/>
        </w:numPr>
        <w:pStyle w:val="Compact"/>
      </w:pPr>
      <w:r>
        <w:t xml:space="preserve">A validated framework for modernizing library services centered on the empowered Librarian as a core professional asset.</w:t>
      </w:r>
    </w:p>
    <w:p>
      <w:pPr>
        <w:numPr>
          <w:ilvl w:val="0"/>
          <w:numId w:val="1003"/>
        </w:numPr>
        <w:pStyle w:val="Compact"/>
      </w:pPr>
      <w:r>
        <w:t xml:space="preserve">Enhanced awareness among Algerian stakeholders of the strategic value of investing in the Librarian profession for national development goals (e.g., SDGs related to education and knowledge access).</w:t>
      </w:r>
    </w:p>
    <w:p>
      <w:pPr>
        <w:pStyle w:val="FirstParagraph"/>
      </w:pPr>
      <w:r>
        <w:t xml:space="preserve">The significance extends beyond Algiers: findings will contribute to a growing body of contextually relevant research on librarianship in developing economies, offering valuable insights for similar regions. Crucially, this research directly supports Algeria's vision for a knowledge-driven society by placing the Librarian at the center of service innovation within its most important city.</w:t>
      </w:r>
    </w:p>
    <w:bookmarkEnd w:id="26"/>
    <w:bookmarkStart w:id="27" w:name="conclusion"/>
    <w:p>
      <w:pPr>
        <w:pStyle w:val="Heading2"/>
      </w:pPr>
      <w:r>
        <w:t xml:space="preserve">7. Conclusion</w:t>
      </w:r>
    </w:p>
    <w:p>
      <w:pPr>
        <w:pStyle w:val="FirstParagraph"/>
      </w:pPr>
      <w:r>
        <w:t xml:space="preserve">The role of the Librarian in Algeria Algiers is undergoing profound transformation, demanding urgent scholarly attention and strategic investment. This Research Proposal presents a vital step towards understanding and empowering the professionals who are fundamental to Algeria's knowledge infrastructure. By focusing on the specific context of Algiers – its institutions, challenges, and potential – this study will generate essential evidence to guide the evolution of library services. Investing in understanding and supporting the Librarian is not merely about updating libraries; it is an investment in Algeria's educational future, cultural identity preservation, and digital inclusion within its capital city. The successful execution of this research will provide a critical roadmap for elevating the Librarian's contribution to Algeria Algiers' knowledge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Modernizing Library Services in Algeria Algiers</dc:title>
  <dc:creator/>
  <dc:language>en</dc:language>
  <cp:keywords/>
  <dcterms:created xsi:type="dcterms:W3CDTF">2026-05-02T04:30:56Z</dcterms:created>
  <dcterms:modified xsi:type="dcterms:W3CDTF">2026-05-02T04:30:56Z</dcterms:modified>
</cp:coreProperties>
</file>

<file path=docProps/custom.xml><?xml version="1.0" encoding="utf-8"?>
<Properties xmlns="http://schemas.openxmlformats.org/officeDocument/2006/custom-properties" xmlns:vt="http://schemas.openxmlformats.org/officeDocument/2006/docPropsVTypes"/>
</file>