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Egypt</w:t>
      </w:r>
      <w:r>
        <w:t xml:space="preserve"> </w:t>
      </w:r>
      <w:r>
        <w:t xml:space="preserve">Cairo's</w:t>
      </w:r>
      <w:r>
        <w:t xml:space="preserve"> </w:t>
      </w:r>
      <w:r>
        <w:t xml:space="preserve">Public</w:t>
      </w:r>
      <w:r>
        <w:t xml:space="preserve"> </w:t>
      </w:r>
      <w:r>
        <w:t xml:space="preserve">Library</w:t>
      </w:r>
      <w:r>
        <w:t xml:space="preserve"> </w:t>
      </w:r>
      <w:r>
        <w:t xml:space="preserve">Ecosystem</w:t>
      </w:r>
    </w:p>
    <w:bookmarkStart w:id="27" w:name="Xfa1421cea22077f016959012094e2e5d53121e1"/>
    <w:p>
      <w:pPr>
        <w:pStyle w:val="Heading1"/>
      </w:pPr>
      <w:r>
        <w:t xml:space="preserve">Research Proposal: Transforming the Librarian Role in Egypt Cairo's Public Library Ecosystem for Sustainable Development</w:t>
      </w:r>
    </w:p>
    <w:bookmarkStart w:id="20" w:name="i.-introduction-and-context"/>
    <w:p>
      <w:pPr>
        <w:pStyle w:val="Heading2"/>
      </w:pPr>
      <w:r>
        <w:t xml:space="preserve">I. Introduction and Context</w:t>
      </w:r>
    </w:p>
    <w:p>
      <w:pPr>
        <w:pStyle w:val="FirstParagraph"/>
      </w:pPr>
      <w:r>
        <w:t xml:space="preserve">The role of the librarian in contemporary society has evolved dramatically, moving beyond traditional cataloging and book management to become a pivotal agent of digital inclusion, community engagement, and knowledge democratization. This transformation is critically urgent within the context of Egypt Cairo, where public libraries serve as vital community hubs amid rapid urbanization, technological advancement, and persistent socio-economic disparities. As the capital city of Egypt with over 20 million residents concentrated in one of the world's most densely populated urban areas, Cairo presents a unique and complex environment for library services. This</w:t>
      </w:r>
      <w:r>
        <w:t xml:space="preserve"> </w:t>
      </w:r>
      <w:r>
        <w:rPr>
          <w:bCs/>
          <w:b/>
        </w:rPr>
        <w:t xml:space="preserve">Research Proposal</w:t>
      </w:r>
      <w:r>
        <w:t xml:space="preserve"> </w:t>
      </w:r>
      <w:r>
        <w:t xml:space="preserve">specifically examines the evolving responsibilities, challenges, and potential of the</w:t>
      </w:r>
      <w:r>
        <w:t xml:space="preserve"> </w:t>
      </w:r>
      <w:r>
        <w:rPr>
          <w:bCs/>
          <w:b/>
        </w:rPr>
        <w:t xml:space="preserve">Librarian</w:t>
      </w:r>
      <w:r>
        <w:t xml:space="preserve"> </w:t>
      </w:r>
      <w:r>
        <w:t xml:space="preserve">within Egypt's public library network in Cairo. It argues that redefining the professional identity of the librarian is not merely an operational necessity but a strategic imperative for Egypt's educational advancement and cultural preservation goals.</w:t>
      </w:r>
    </w:p>
    <w:bookmarkEnd w:id="20"/>
    <w:bookmarkStart w:id="21" w:name="X5ec3a0f4b54767e0252f066585b4b133d35cfcd"/>
    <w:p>
      <w:pPr>
        <w:pStyle w:val="Heading2"/>
      </w:pPr>
      <w:r>
        <w:t xml:space="preserve">II. Problem Statement: The Critical Gap in Cairo's Library Landscape</w:t>
      </w:r>
    </w:p>
    <w:p>
      <w:pPr>
        <w:pStyle w:val="FirstParagraph"/>
      </w:pPr>
      <w:r>
        <w:t xml:space="preserve">Despite significant investments in Egypt's National Library Network, Cairo public libraries face systemic challenges that undermine their potential to serve as catalysts for inclusive growth. Primary issues include outdated infrastructure, severe underfunding per branch (particularly outside affluent districts), a critical shortage of digitally literate staff, and a persistent gap between the services provided and the diverse needs of Cairo's heterogeneous population—from university students to informal sector workers and elderly citizens. Crucially, current training programs for</w:t>
      </w:r>
      <w:r>
        <w:t xml:space="preserve"> </w:t>
      </w:r>
      <w:r>
        <w:rPr>
          <w:bCs/>
          <w:b/>
        </w:rPr>
        <w:t xml:space="preserve">Librarian</w:t>
      </w:r>
      <w:r>
        <w:t xml:space="preserve">s in Egypt often fail to equip them with the contemporary skills required for digital curation, information literacy instruction in multilingual contexts (Arabic/English), and community-driven programming. The resultant gap means libraries are underutilized resources rather than vibrant centers of lifelong learning. This research directly addresses this critical void by investigating how the professional role of the</w:t>
      </w:r>
      <w:r>
        <w:t xml:space="preserve"> </w:t>
      </w:r>
      <w:r>
        <w:rPr>
          <w:bCs/>
          <w:b/>
        </w:rPr>
        <w:t xml:space="preserve">Librarian</w:t>
      </w:r>
      <w:r>
        <w:t xml:space="preserve"> </w:t>
      </w:r>
      <w:r>
        <w:t xml:space="preserve">can be strategically reconfigured to meet Cairo's specific needs, moving beyond merely managing collections to actively shaping community knowledge ecosystems.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professional duties, training gaps, and technological competencies of librarians across 15 representative public libraries in diverse Cairo districts (e.g., Downtown, Nasr City, Helwan, Giza).</w:t>
      </w:r>
    </w:p>
    <w:p>
      <w:pPr>
        <w:numPr>
          <w:ilvl w:val="0"/>
          <w:numId w:val="1001"/>
        </w:numPr>
        <w:pStyle w:val="Compact"/>
      </w:pPr>
      <w:r>
        <w:t xml:space="preserve">To identify the most pressing information needs and service expectations of Cairo's varied user communities (students, researchers, job seekers, seniors) through targeted surveys and focus groups.</w:t>
      </w:r>
    </w:p>
    <w:p>
      <w:pPr>
        <w:numPr>
          <w:ilvl w:val="0"/>
          <w:numId w:val="1001"/>
        </w:numPr>
        <w:pStyle w:val="Compact"/>
      </w:pPr>
      <w:r>
        <w:t xml:space="preserve">To co-design a practical framework for modernizing the Librarian's role in Egypt Cairo, integrating digital resource management, community engagement strategies, and culturally relevant programming aligned with national priorities like "Egypt Vision 2030" and UNESCO's Sustainable Development Goals.</w:t>
      </w:r>
    </w:p>
    <w:p>
      <w:pPr>
        <w:numPr>
          <w:ilvl w:val="0"/>
          <w:numId w:val="1001"/>
        </w:numPr>
        <w:pStyle w:val="Compact"/>
      </w:pPr>
      <w:r>
        <w:t xml:space="preserve">To evaluate the potential impact of implementing this new role framework on library usage metrics (foot traffic, program participation), user satisfaction, and demonstrable improvements in digital literacy within targeted Cairo communities.</w:t>
      </w:r>
    </w:p>
    <w:bookmarkEnd w:id="22"/>
    <w:bookmarkStart w:id="23" w:name="iv.-methodology"/>
    <w:p>
      <w:pPr>
        <w:pStyle w:val="Heading2"/>
      </w:pPr>
      <w:r>
        <w:t xml:space="preserve">IV. Methodology</w:t>
      </w:r>
    </w:p>
    <w:p>
      <w:pPr>
        <w:pStyle w:val="FirstParagraph"/>
      </w:pPr>
      <w:r>
        <w:t xml:space="preserve">This mixed-methods study will be conducted over 18 months within Egypt Cairo. Phase 1 involves a quantitative survey distributed to all registered librarians across the 15 selected public libraries in Cairo (target: N=75), assessing current tasks, training received, perceived challenges, and desired skill development areas. Phase 2 utilizes qualitative methods: semi-structured interviews with key stakeholders (library directors from Cairo's Ministry of Culture, local community leaders) and focus groups with diverse library user segments (N=120 participants across different neighborhoods). Phase 3 will involve collaborative workshops in Cairo with librarians and community representatives to co-create the proposed role framework. Data analysis will employ thematic analysis for qualitative data and descriptive statistics for quantitative results. Crucially, all research activities are designed to be conducted within the Egyptian cultural and administrative context, respecting local protocols and engaging directly with Cairo's library ecosystem.</w:t>
      </w:r>
    </w:p>
    <w:bookmarkEnd w:id="23"/>
    <w:bookmarkStart w:id="24" w:name="v.-significance-of-the-research"/>
    <w:p>
      <w:pPr>
        <w:pStyle w:val="Heading2"/>
      </w:pPr>
      <w:r>
        <w:t xml:space="preserve">V. Significance of the Research</w:t>
      </w:r>
    </w:p>
    <w:p>
      <w:pPr>
        <w:pStyle w:val="FirstParagraph"/>
      </w:pPr>
      <w:r>
        <w:t xml:space="preserve">The significance of this</w:t>
      </w:r>
      <w:r>
        <w:t xml:space="preserve"> </w:t>
      </w:r>
      <w:r>
        <w:rPr>
          <w:bCs/>
          <w:b/>
        </w:rPr>
        <w:t xml:space="preserve">Research Proposal</w:t>
      </w:r>
      <w:r>
        <w:t xml:space="preserve"> </w:t>
      </w:r>
      <w:r>
        <w:t xml:space="preserve">for Egypt Cairo is multifaceted. Firstly, it directly addresses a critical bottleneck in Egypt's national strategy for information access and education. A redefined, empowered Librarian can significantly enhance the effectiveness of Cairo's public libraries as instruments for bridging the digital divide – a key challenge identified by the Central Agency for Public Mobilization and Statistics (CAPMAS) in its recent reports on urban inequality. Secondly, it provides actionable, context-specific guidance for policymakers within Egypt's Ministry of Culture and Library Authority. The findings will offer concrete recommendations for updating national librarian training curricula and professional development programs tailored to Cairo's realities, moving beyond generic models to solutions rooted in the city's specific demographics and infrastructure challenges. Thirdly, the research empowers librarians themselves by placing their expertise at the center of service innovation, fostering greater job satisfaction and retention – issues documented as significant concerns within Egypt's public library sector. Finally, it contributes valuable empirical data to the international discourse on library evolution in Global South urban settings, positioning Cairo as a case study for other megacities facing similar pressures.</w:t>
      </w:r>
    </w:p>
    <w:bookmarkEnd w:id="24"/>
    <w:bookmarkStart w:id="25" w:name="vi.-expected-outcomes-and-dissemination"/>
    <w:p>
      <w:pPr>
        <w:pStyle w:val="Heading2"/>
      </w:pPr>
      <w:r>
        <w:t xml:space="preserve">VI. Expected Outcomes and Dissemination</w:t>
      </w:r>
    </w:p>
    <w:p>
      <w:pPr>
        <w:pStyle w:val="FirstParagraph"/>
      </w:pPr>
      <w:r>
        <w:t xml:space="preserve">This project will yield a comprehensive "Modern Librarian Framework for Egypt Cairo," including: 1) A detailed competency map for librarians in the Egyptian context; 2) A scalable training module prototype focused on digital literacy support and community engagement; 3) Policy briefs for the Ministry of Culture and relevant Egyptian academic institutions (like Ain Shams University's Library Science Department); and 4) Practical guidelines for library administrators across Cairo. Outcomes will be disseminated through multiple channels: a formal report to the Ministry of Culture, peer-reviewed publications in journals like "Library Management" focusing on Middle Eastern contexts, presentations at conferences hosted by the International Federation of Library Associations (IFLA) and Egyptian Library Association events in Cairo, and accessible summaries for local library staff. The ultimate goal is not just academic output but tangible change within Egypt Cairo's public library system.</w:t>
      </w:r>
    </w:p>
    <w:bookmarkEnd w:id="25"/>
    <w:bookmarkStart w:id="26" w:name="vii.-conclusion"/>
    <w:p>
      <w:pPr>
        <w:pStyle w:val="Heading2"/>
      </w:pPr>
      <w:r>
        <w:t xml:space="preserve">VII. Conclusion</w:t>
      </w:r>
    </w:p>
    <w:p>
      <w:pPr>
        <w:pStyle w:val="FirstParagraph"/>
      </w:pPr>
      <w:r>
        <w:t xml:space="preserve">As Egypt Cairo navigates its path toward becoming a smarter, more inclusive metropolis, its public libraries and the professionals who steward them are indispensable assets. This</w:t>
      </w:r>
      <w:r>
        <w:t xml:space="preserve"> </w:t>
      </w:r>
      <w:r>
        <w:rPr>
          <w:bCs/>
          <w:b/>
        </w:rPr>
        <w:t xml:space="preserve">Research Proposal</w:t>
      </w:r>
      <w:r>
        <w:t xml:space="preserve"> </w:t>
      </w:r>
      <w:r>
        <w:t xml:space="preserve">centers on the pivotal role of the</w:t>
      </w:r>
      <w:r>
        <w:t xml:space="preserve"> </w:t>
      </w:r>
      <w:r>
        <w:rPr>
          <w:bCs/>
          <w:b/>
        </w:rPr>
        <w:t xml:space="preserve">Librarian</w:t>
      </w:r>
      <w:r>
        <w:t xml:space="preserve">, arguing that their professional evolution is inseparable from Cairo's socio-economic progress. By rigorously investigating current realities and co-creating solutions within Egypt's unique urban landscape, this study promises to deliver a roadmap for transforming libraries from passive repositories into dynamic community engines. It underscores that investing in the modern</w:t>
      </w:r>
      <w:r>
        <w:t xml:space="preserve"> </w:t>
      </w:r>
      <w:r>
        <w:rPr>
          <w:bCs/>
          <w:b/>
        </w:rPr>
        <w:t xml:space="preserve">Librarian</w:t>
      </w:r>
      <w:r>
        <w:t xml:space="preserve"> </w:t>
      </w:r>
      <w:r>
        <w:t xml:space="preserve">within Egypt Cairo is not just about better libraries; it's about building a more informed, connected, and resilient citizenry for the future of Egypt itself. The success of this initiative has the potential to set a benchmark for library services across Egypt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the Librarian Role in Egypt Cairo's Public Library Ecosystem</dc:title>
  <dc:creator/>
  <dc:language>en</dc:language>
  <cp:keywords/>
  <dcterms:created xsi:type="dcterms:W3CDTF">2025-12-10T13:56:51Z</dcterms:created>
  <dcterms:modified xsi:type="dcterms:W3CDTF">2025-12-10T13:56:51Z</dcterms:modified>
</cp:coreProperties>
</file>

<file path=docProps/custom.xml><?xml version="1.0" encoding="utf-8"?>
<Properties xmlns="http://schemas.openxmlformats.org/officeDocument/2006/custom-properties" xmlns:vt="http://schemas.openxmlformats.org/officeDocument/2006/docPropsVTypes"/>
</file>