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Public</w:t>
      </w:r>
      <w:r>
        <w:t xml:space="preserve"> </w:t>
      </w:r>
      <w:r>
        <w:t xml:space="preserve">Libraries</w:t>
      </w:r>
    </w:p>
    <w:bookmarkStart w:id="30" w:name="X8427015e60074cb110a2e0933dfa1bde1e9089d"/>
    <w:p>
      <w:pPr>
        <w:pStyle w:val="Heading1"/>
      </w:pPr>
      <w:r>
        <w:t xml:space="preserve">Research Proposal: The Evolving Role of the Librarian in United States Chicago Public Libraries</w:t>
      </w:r>
    </w:p>
    <w:bookmarkStart w:id="20" w:name="abstract"/>
    <w:p>
      <w:pPr>
        <w:pStyle w:val="Heading2"/>
      </w:pPr>
      <w:r>
        <w:t xml:space="preserve">Abstract</w:t>
      </w:r>
    </w:p>
    <w:p>
      <w:pPr>
        <w:pStyle w:val="FirstParagraph"/>
      </w:pPr>
      <w:r>
        <w:t xml:space="preserve">This Research Proposal examines the dynamic transformation of the Librarian's role within the public library system across United States Chicago. As digital access gaps persist and community needs evolve, this study investigates how contemporary Librarians in Chicago navigate technological integration, social equity challenges, and multifaceted service demands. Through mixed-methods research involving surveys, interviews with Chicago-based Librarians, and analysis of municipal data from the Chicago Public Library (CPL), this project will identify critical support systems required for effective library services in one of America's most diverse urban centers. The findings will directly inform policy development within United States Chicago's library framework and contribute to national discourse on equitable information access.</w:t>
      </w:r>
    </w:p>
    <w:bookmarkEnd w:id="20"/>
    <w:bookmarkStart w:id="21" w:name="introduction"/>
    <w:p>
      <w:pPr>
        <w:pStyle w:val="Heading2"/>
      </w:pPr>
      <w:r>
        <w:t xml:space="preserve">Introduction</w:t>
      </w:r>
    </w:p>
    <w:p>
      <w:pPr>
        <w:pStyle w:val="FirstParagraph"/>
      </w:pPr>
      <w:r>
        <w:t xml:space="preserve">Public libraries in the United States serve as vital community anchors, particularly in complex urban environments like Chicago. This Research Proposal centers on the indispensable role of the Librarian within United States Chicago's library ecosystem—a system comprising 80 branches serving over 5 million residents across 77 neighborhoods. Historically viewed as book custodians, modern Librarians in Chicago now function as digital navigators, social workers, job coaches, and community conveners. The accelerating pace of technological change and persistent socioeconomic disparities necessitate a rigorous examination of how the Librarian's responsibilities have evolved in the city's specific context. This Research Proposal directly addresses the urgent need to understand these shifts to ensure United States Chicago maintains its public library system as an equitable, responsive resource for all residents.</w:t>
      </w:r>
    </w:p>
    <w:bookmarkEnd w:id="21"/>
    <w:bookmarkStart w:id="22" w:name="problem-statement"/>
    <w:p>
      <w:pPr>
        <w:pStyle w:val="Heading2"/>
      </w:pPr>
      <w:r>
        <w:t xml:space="preserve">Problem Statement</w:t>
      </w:r>
    </w:p>
    <w:p>
      <w:pPr>
        <w:pStyle w:val="FirstParagraph"/>
      </w:pPr>
      <w:r>
        <w:t xml:space="preserve">United States Chicago faces significant challenges in bridging the digital divide, with 30% of households lacking reliable high-speed internet (U.S. Census Bureau, 2023), disproportionately impacting neighborhoods like Englewood and West Garfield Park. Simultaneously, the role of the Librarian has expanded beyond traditional duties to include managing community response during crises—such as pandemic food distribution at CPL branches—and providing trauma-informed support for patrons experiencing homelessness or mental health challenges. Current funding models and professional development structures fail to adequately support this expanded mandate. Without targeted research into these evolving responsibilities, libraries in United States Chicago risk becoming less effective in serving their most vulnerable populations, directly contradicting the city's commitment to equity as outlined in its 2030 Strategic Plan.</w:t>
      </w:r>
    </w:p>
    <w:bookmarkEnd w:id="22"/>
    <w:bookmarkStart w:id="23" w:name="literature-review"/>
    <w:p>
      <w:pPr>
        <w:pStyle w:val="Heading2"/>
      </w:pPr>
      <w:r>
        <w:t xml:space="preserve">Literature Review</w:t>
      </w:r>
    </w:p>
    <w:p>
      <w:pPr>
        <w:pStyle w:val="FirstParagraph"/>
      </w:pPr>
      <w:r>
        <w:t xml:space="preserve">Existing literature underscores the national transformation of library services (Lankes, 2017; American Library Association, 2021), but few studies focus specifically on large-scale urban libraries in the Midwest. Research by Johnson (2019) on Chicago public libraries noted Librarians' increasing caseloads for digital literacy training but lacked depth on community-specific needs. A recent University of Illinois study (Chen &amp; Morales, 2023) highlighted Chicago's unique demographic pressures—over 45% of CPL users identify as Black or Hispanic—but did not investigate the Librarian's operational experience. This gap necessitates a focused Research Proposal examining the Librarian’s daily realities within United States Chicago, moving beyond national averages to capture hyperlocal context.</w:t>
      </w:r>
    </w:p>
    <w:bookmarkEnd w:id="23"/>
    <w:bookmarkStart w:id="24" w:name="research-questions"/>
    <w:p>
      <w:pPr>
        <w:pStyle w:val="Heading2"/>
      </w:pPr>
      <w:r>
        <w:t xml:space="preserve">Research Questions</w:t>
      </w:r>
    </w:p>
    <w:p>
      <w:pPr>
        <w:numPr>
          <w:ilvl w:val="0"/>
          <w:numId w:val="1001"/>
        </w:numPr>
        <w:pStyle w:val="Compact"/>
      </w:pPr>
      <w:r>
        <w:t xml:space="preserve">How do Librarians in United States Chicago currently allocate time across traditional (collection management) and emergent (digital equity, crisis response) responsibilities?</w:t>
      </w:r>
    </w:p>
    <w:p>
      <w:pPr>
        <w:numPr>
          <w:ilvl w:val="0"/>
          <w:numId w:val="1001"/>
        </w:numPr>
        <w:pStyle w:val="Compact"/>
      </w:pPr>
      <w:r>
        <w:t xml:space="preserve">What specific training gaps exist for Librarians addressing community needs like housing instability or language access in Chicago neighborhoods?</w:t>
      </w:r>
    </w:p>
    <w:p>
      <w:pPr>
        <w:numPr>
          <w:ilvl w:val="0"/>
          <w:numId w:val="1001"/>
        </w:numPr>
        <w:pStyle w:val="Compact"/>
      </w:pPr>
      <w:r>
        <w:t xml:space="preserve">How do budget constraints and staffing levels at the United States Chicago public library system impact a Librarian's ability to fulfill evolving community roles?</w:t>
      </w:r>
    </w:p>
    <w:bookmarkEnd w:id="24"/>
    <w:bookmarkStart w:id="25" w:name="methodology"/>
    <w:p>
      <w:pPr>
        <w:pStyle w:val="Heading2"/>
      </w:pPr>
      <w:r>
        <w:t xml:space="preserve">Methodology</w:t>
      </w:r>
    </w:p>
    <w:p>
      <w:pPr>
        <w:pStyle w:val="FirstParagraph"/>
      </w:pPr>
      <w:r>
        <w:t xml:space="preserve">This Research Proposal employs a sequential mixed-methods approach. Phase 1 involves quantitative surveys distributed to all 800+ full-time and part-time Librarians across Chicago Public Library branches, measuring time allocation, perceived challenges, and training needs. Phase 2 utilizes purposive sampling for in-depth qualitative interviews with 35 Librarians representing diverse branch locations (e.g., Albany Park, South Shore) to explore nuanced experiences. Data will be triangulated with CPL administrative records on service metrics (digital device loans, job search assistance hours) and Chicago Department of Public Health data on neighborhood vulnerability indices. All data collection respects IRB protocols for research in the United States.</w:t>
      </w:r>
    </w:p>
    <w:bookmarkEnd w:id="25"/>
    <w:bookmarkStart w:id="26" w:name="significance-and-expected-outcomes"/>
    <w:p>
      <w:pPr>
        <w:pStyle w:val="Heading2"/>
      </w:pPr>
      <w:r>
        <w:t xml:space="preserve">Significance and Expected Outcomes</w:t>
      </w:r>
    </w:p>
    <w:p>
      <w:pPr>
        <w:pStyle w:val="FirstParagraph"/>
      </w:pPr>
      <w:r>
        <w:t xml:space="preserve">This Research Proposal holds immediate relevance for United States Chicago. Findings will provide evidence-based recommendations to the Chicago Public Library Board, directly informing resource allocation toward Librarian professional development programs addressing digital equity and trauma-informed care. The study will produce a "Chicago Librarian Support Toolkit" for system-wide implementation. Furthermore, this research contributes to national frameworks for urban library services by demonstrating how contextual factors shape the Librarian's role in a city of Chicago's scale and diversity. Crucially, it positions the Librarian not as an archaic figure but as a modern community resilience architect—a critical perspective for policymakers in United States Chicago seeking to maximize public infrastructure impact.</w:t>
      </w:r>
    </w:p>
    <w:bookmarkEnd w:id="26"/>
    <w:bookmarkStart w:id="27" w:name="timeline-and-budget"/>
    <w:p>
      <w:pPr>
        <w:pStyle w:val="Heading2"/>
      </w:pPr>
      <w:r>
        <w:t xml:space="preserve">Timeline and Budget</w:t>
      </w:r>
    </w:p>
    <w:p>
      <w:pPr>
        <w:pStyle w:val="FirstParagraph"/>
      </w:pPr>
      <w:r>
        <w:t xml:space="preserve">Conducted over 18 months, this Research Proposal budget ($145,000) covers researcher salaries (65%), participant stipends ($3,500), data analysis software (15%), and dissemination costs. Key milestones include survey deployment by Month 3, interview completion by Month 9, and final report delivery to CPL leadership by Month 18. A companion community webinar will present findings to Chicago residents via the Library’s outreach channels.</w:t>
      </w:r>
    </w:p>
    <w:bookmarkEnd w:id="27"/>
    <w:bookmarkStart w:id="28" w:name="conclusion"/>
    <w:p>
      <w:pPr>
        <w:pStyle w:val="Heading2"/>
      </w:pPr>
      <w:r>
        <w:t xml:space="preserve">Conclusion</w:t>
      </w:r>
    </w:p>
    <w:p>
      <w:pPr>
        <w:pStyle w:val="FirstParagraph"/>
      </w:pPr>
      <w:r>
        <w:t xml:space="preserve">The Librarian in United States Chicago stands at a pivotal intersection of technology, equity, and community care. This Research Proposal delivers critical insight into how these dedicated professionals sustain vital services amid systemic challenges. By centering the Librarian's lived experience within the specific urban fabric of Chicago—the city that embodies both America's progress and its persistent divides—this research will empower United States Chicago to strengthen its most democratic public institution. As neighborhoods like Pilsen and Auburn Gresham rely on libraries for food pantries, job training, and safe spaces, understanding the modern Librarian’s reality is no longer optional; it is fundamental to building an inclusive future for all Chicagoans.</w:t>
      </w:r>
    </w:p>
    <w:bookmarkEnd w:id="28"/>
    <w:bookmarkStart w:id="29" w:name="references-illustrative"/>
    <w:p>
      <w:pPr>
        <w:pStyle w:val="Heading2"/>
      </w:pPr>
      <w:r>
        <w:t xml:space="preserve">References (Illustrative)</w:t>
      </w:r>
    </w:p>
    <w:p>
      <w:pPr>
        <w:numPr>
          <w:ilvl w:val="0"/>
          <w:numId w:val="1002"/>
        </w:numPr>
        <w:pStyle w:val="Compact"/>
      </w:pPr>
      <w:r>
        <w:t xml:space="preserve">American Library Association. (2021). *Public Library Employment and Service Trends*. ALA Press.</w:t>
      </w:r>
    </w:p>
    <w:p>
      <w:pPr>
        <w:numPr>
          <w:ilvl w:val="0"/>
          <w:numId w:val="1002"/>
        </w:numPr>
        <w:pStyle w:val="Compact"/>
      </w:pPr>
      <w:r>
        <w:t xml:space="preserve">Chen, L., &amp; Morales, R. (2023). "Digital Equity in Chicago: Neighborhood Disparities." *Journal of Urban Libraries*, 45(2), 112-130.</w:t>
      </w:r>
    </w:p>
    <w:p>
      <w:pPr>
        <w:numPr>
          <w:ilvl w:val="0"/>
          <w:numId w:val="1002"/>
        </w:numPr>
        <w:pStyle w:val="Compact"/>
      </w:pPr>
      <w:r>
        <w:t xml:space="preserve">Lankes, R. D. (2017). *The Atlas of New Librarianship*. MIT Press.</w:t>
      </w:r>
    </w:p>
    <w:p>
      <w:pPr>
        <w:numPr>
          <w:ilvl w:val="0"/>
          <w:numId w:val="1002"/>
        </w:numPr>
        <w:pStyle w:val="Compact"/>
      </w:pPr>
      <w:r>
        <w:t xml:space="preserve">U.S. Census Bureau. (2023). *American Community Survey: Chicago Digital Access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United States Chicago Public Libraries</dc:title>
  <dc:creator/>
  <cp:keywords/>
  <dcterms:created xsi:type="dcterms:W3CDTF">2026-07-23T18:12:34Z</dcterms:created>
  <dcterms:modified xsi:type="dcterms:W3CDTF">2026-07-23T18:12:34Z</dcterms:modified>
</cp:coreProperties>
</file>

<file path=docProps/custom.xml><?xml version="1.0" encoding="utf-8"?>
<Properties xmlns="http://schemas.openxmlformats.org/officeDocument/2006/custom-properties" xmlns:vt="http://schemas.openxmlformats.org/officeDocument/2006/docPropsVTypes"/>
</file>