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Zimbabwe</w:t>
      </w:r>
      <w:r>
        <w:t xml:space="preserve"> </w:t>
      </w:r>
      <w:r>
        <w:t xml:space="preserve">Harare</w:t>
      </w:r>
    </w:p>
    <w:bookmarkStart w:id="27" w:name="X7a6bf1ca56022ed501b753822db5a5b44e182ed"/>
    <w:p>
      <w:pPr>
        <w:pStyle w:val="Heading1"/>
      </w:pPr>
      <w:r>
        <w:t xml:space="preserve">Research Proposal: The Evolving Role of the Librarian in Addressing Information Access and Digital Literacy Challenges within Libraries of Zimbabwe Harare</w:t>
      </w:r>
    </w:p>
    <w:bookmarkStart w:id="20" w:name="abstract"/>
    <w:p>
      <w:pPr>
        <w:pStyle w:val="Heading2"/>
      </w:pPr>
      <w:r>
        <w:t xml:space="preserve">Abstract</w:t>
      </w:r>
    </w:p>
    <w:p>
      <w:pPr>
        <w:pStyle w:val="FirstParagraph"/>
      </w:pPr>
      <w:r>
        <w:t xml:space="preserve">This Research Proposal outlines a critical investigation into the multifaceted role of the Librarian within the dynamic information landscape of Zimbabwe, specifically focusing on Harare. As the capital city and primary hub for education, government, and culture in Zimbabwe Harare, Harare's libraries face unique pressures including resource constraints, rapid technological change, and shifting community needs. This study aims to comprehensively document the current practices, challenges faced by Librarians in Harare's diverse library settings (academic institutions like the University of Zimbabwe Library System, public libraries such as the National Library of Zimbabwe Branch in Harare City Centre, and school libraries), and their evolving responsibilities beyond traditional cataloging and lending. The findings are expected to inform targeted capacity building, policy development by bodies like ZIMLIS (Zimbabwe Library and Information Services Association), and strategic resource allocation to empower Librarians as pivotal agents for information equity in Zimbabwe Harare.</w:t>
      </w:r>
    </w:p>
    <w:bookmarkEnd w:id="20"/>
    <w:bookmarkStart w:id="21" w:name="Xa37f51cf740c9153541723dc7a25947bf4a858f"/>
    <w:p>
      <w:pPr>
        <w:pStyle w:val="Heading2"/>
      </w:pPr>
      <w:r>
        <w:t xml:space="preserve">1. Introduction: Context of Libraries in Zimbabwe Harare</w:t>
      </w:r>
    </w:p>
    <w:p>
      <w:pPr>
        <w:pStyle w:val="FirstParagraph"/>
      </w:pPr>
      <w:r>
        <w:t xml:space="preserve">Zimbabwe Harare, as the nation's political, economic, and cultural heartland, is home to a network of libraries serving millions. However, the legacy of underfunding and infrastructure challenges persists despite efforts towards national library development. The Librarian in this context is not merely a custodian of books but a crucial information professional navigating complex realities: limited budgets for acquisitions and technology, unreliable electricity impacting digital services, high demand for relevant local content (often scarce), and the urgent need to bridge the digital divide within Harare's diverse population – from university students to residents in informal settlements like Mbare and Epworth. Understanding the specific challenges and innovative strategies employed by Librarians in Zimbabwe Harare is paramount for sustainable development. This Research Proposal directly addresses this gap, recognizing that effective library services are foundational to education, research, civic participation, and economic empowerment across Zimbabwe.</w:t>
      </w:r>
    </w:p>
    <w:bookmarkEnd w:id="21"/>
    <w:bookmarkStart w:id="22" w:name="problem-statement"/>
    <w:p>
      <w:pPr>
        <w:pStyle w:val="Heading2"/>
      </w:pPr>
      <w:r>
        <w:t xml:space="preserve">2. Problem Statement</w:t>
      </w:r>
    </w:p>
    <w:p>
      <w:pPr>
        <w:pStyle w:val="FirstParagraph"/>
      </w:pPr>
      <w:r>
        <w:t xml:space="preserve">Despite the recognized importance of libraries as public information infrastructure in Zimbabwe Harare, significant gaps exist in understanding the lived experience and operational realities of Librarians. Key problems include:</w:t>
      </w:r>
      <w:r>
        <w:t xml:space="preserve"> </w:t>
      </w:r>
      <w:r>
        <w:t xml:space="preserve">* **Resource Scarcity:** Chronic underfunding limits acquisitions (both physical and digital resources), maintenance, and technological upgrades for Harare libraries.</w:t>
      </w:r>
      <w:r>
        <w:t xml:space="preserve"> </w:t>
      </w:r>
      <w:r>
        <w:t xml:space="preserve">* **Digital Transformation Pressures:** Librarians are increasingly expected to provide advanced digital literacy training and online access services, yet often lack the necessary equipment, stable internet connectivity (common in Harare due to network issues), or specific training.</w:t>
      </w:r>
      <w:r>
        <w:t xml:space="preserve"> </w:t>
      </w:r>
      <w:r>
        <w:t xml:space="preserve">* **Shifting User Needs:** Communities in Harare demand more than books; they need access to government information portals, job market data, health resources (e.g., HIV/AIDS programs), and digital skills crucial for participation. Librarians struggle to meet these evolving demands with outdated models.</w:t>
      </w:r>
      <w:r>
        <w:t xml:space="preserve"> </w:t>
      </w:r>
      <w:r>
        <w:t xml:space="preserve">* **Workload and Recognition:** Heavy workloads combined with limited support often lead to burnout. The critical role of the Librarian in Zimbabwe Harare is frequently undervalued by policymakers and the public, impacting morale and retention.</w:t>
      </w:r>
    </w:p>
    <w:p>
      <w:pPr>
        <w:pStyle w:val="BodyText"/>
      </w:pPr>
      <w:r>
        <w:t xml:space="preserve">Without a systematic study documenting these specific challenges faced by Librarians within Harare's unique socio-economic environment, interventions risk being misaligned with on-the-ground needs. This Research Proposal seeks to generate evidence-based insights directly from Harare's Librarians.</w:t>
      </w:r>
    </w:p>
    <w:bookmarkEnd w:id="22"/>
    <w:bookmarkStart w:id="23" w:name="research-objectives"/>
    <w:p>
      <w:pPr>
        <w:pStyle w:val="Heading2"/>
      </w:pPr>
      <w:r>
        <w:t xml:space="preserve">3. Research Objectives</w:t>
      </w:r>
    </w:p>
    <w:p>
      <w:pPr>
        <w:numPr>
          <w:ilvl w:val="0"/>
          <w:numId w:val="1001"/>
        </w:numPr>
        <w:pStyle w:val="Compact"/>
      </w:pPr>
      <w:r>
        <w:t xml:space="preserve">To map the current operational landscape and resource constraints of key library types (academic, public, school) across Harare.</w:t>
      </w:r>
    </w:p>
    <w:p>
      <w:pPr>
        <w:numPr>
          <w:ilvl w:val="0"/>
          <w:numId w:val="1001"/>
        </w:numPr>
        <w:pStyle w:val="Compact"/>
      </w:pPr>
      <w:r>
        <w:t xml:space="preserve">To identify the primary challenges faced by Librarians in Zimbabwe Harare related to service delivery, digital literacy provision, resource acquisition, and professional development.</w:t>
      </w:r>
    </w:p>
    <w:p>
      <w:pPr>
        <w:numPr>
          <w:ilvl w:val="0"/>
          <w:numId w:val="1001"/>
        </w:numPr>
        <w:pStyle w:val="Compact"/>
      </w:pPr>
      <w:r>
        <w:t xml:space="preserve">To document innovative strategies currently employed by Librarians in Harare to overcome resource limitations and meet community information needs.</w:t>
      </w:r>
    </w:p>
    <w:p>
      <w:pPr>
        <w:numPr>
          <w:ilvl w:val="0"/>
          <w:numId w:val="1001"/>
        </w:numPr>
        <w:pStyle w:val="Compact"/>
      </w:pPr>
      <w:r>
        <w:t xml:space="preserve">To assess the perceived role of the Librarian within their institutions and the broader Zimbabwean societal context.</w:t>
      </w:r>
    </w:p>
    <w:p>
      <w:pPr>
        <w:numPr>
          <w:ilvl w:val="0"/>
          <w:numId w:val="1001"/>
        </w:numPr>
        <w:pStyle w:val="Compact"/>
      </w:pPr>
      <w:r>
        <w:t xml:space="preserve">To develop actionable recommendations for library management, ZIMLIS, the Ministry of Higher Education, Science and Technology Development (MHEST), and donor agencies to support Librarians effectively in Harare.</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w:t>
      </w:r>
      <w:r>
        <w:t xml:space="preserve"> </w:t>
      </w:r>
      <w:r>
        <w:t xml:space="preserve">* **Phase 1 (Quantitative):** A structured survey distributed electronically (where feasible) and in person to Librarians across 30 diverse libraries in Harare (including University of Zimbabwe, National Library Branch, City Council Public Libraries like those in Borrowdale &amp; Mabvuku, and representative school libraries). The survey will measure resource levels, service hours, types of digital services offered/staff trained for, perceived challenges (using Likert scales), and workload indicators.</w:t>
      </w:r>
      <w:r>
        <w:t xml:space="preserve"> </w:t>
      </w:r>
      <w:r>
        <w:t xml:space="preserve">* **Phase 2 (Qualitative):** In-depth interviews (n=15-20) with a purposive sample of Librarians from the survey cohort representing different library types and experience levels. Focus groups (3 sessions) will explore specific challenges, innovative practices, and needs in greater depth. Thematic analysis will be used to interpret qualitative data.</w:t>
      </w:r>
      <w:r>
        <w:t xml:space="preserve"> </w:t>
      </w:r>
      <w:r>
        <w:t xml:space="preserve">* **Data Triangulation:** Findings from surveys and interviews will be cross-referenced to ensure robustness of conclusions relevant specifically to Librarians in Zimbabwe Harare.</w:t>
      </w:r>
      <w:r>
        <w:t xml:space="preserve"> </w:t>
      </w:r>
      <w:r>
        <w:t xml:space="preserve">* **Ethical Considerations:** Full ethical approval will be sought from the University of Zimbabwe Ethics Committee. Informed consent, anonymity (using codes instead of names), and voluntary participation are paramount. Data will be stored securely.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a comprehensive, evidence-based analysis that will significantly contribute to the development of library services in Zimbabwe Harare. Key expected outcomes include:</w:t>
      </w:r>
      <w:r>
        <w:t xml:space="preserve"> </w:t>
      </w:r>
      <w:r>
        <w:t xml:space="preserve">* A detailed profile of resource allocation and challenges facing Librarians across Harare's library sector.</w:t>
      </w:r>
      <w:r>
        <w:t xml:space="preserve"> </w:t>
      </w:r>
      <w:r>
        <w:t xml:space="preserve">* Identification of best practices and innovative adaptations by Librarians in resource-constrained environments within Zimbabwe Harare.</w:t>
      </w:r>
      <w:r>
        <w:t xml:space="preserve"> </w:t>
      </w:r>
      <w:r>
        <w:t xml:space="preserve">* Concrete, context-specific recommendations for enhancing librarian capacity building programs (e.g., targeted digital literacy training modules relevant to Harare's needs), improving infrastructure support, and advocating for greater recognition of the Librarian's role.</w:t>
      </w:r>
      <w:r>
        <w:t xml:space="preserve"> </w:t>
      </w:r>
      <w:r>
        <w:t xml:space="preserve">* Data to inform the revision of national library policy and strategic plans by ZIMLIS and MHEST, ensuring they are responsive to the realities faced by Librarians in Zimbabwe's capital city.</w:t>
      </w:r>
    </w:p>
    <w:p>
      <w:pPr>
        <w:pStyle w:val="BodyText"/>
      </w:pPr>
      <w:r>
        <w:t xml:space="preserve">The significance of this Research Proposal lies in its direct focus on empowering Harare's Librarians – the frontline workers in Zimbabwe's information ecosystem. By centering their experiences within a specific national context (Zimbabwe Harare), this study moves beyond generic library assessments to provide actionable intelligence crucial for building resilient, relevant, and equitable information services that serve all citizens of Zimbabwe Harare effectively. The findings will be disseminated through academic publications, workshops for ZIMLIS members in Harare, and policy briefs targeted at key stakeholders in the Ministry of Information Communication Technology.</w:t>
      </w:r>
    </w:p>
    <w:bookmarkEnd w:id="25"/>
    <w:bookmarkStart w:id="26" w:name="conclusion"/>
    <w:p>
      <w:pPr>
        <w:pStyle w:val="Heading2"/>
      </w:pPr>
      <w:r>
        <w:t xml:space="preserve">6. Conclusion</w:t>
      </w:r>
    </w:p>
    <w:p>
      <w:pPr>
        <w:pStyle w:val="FirstParagraph"/>
      </w:pPr>
      <w:r>
        <w:t xml:space="preserve">The Librarian in Zimbabwe Harare is at a pivotal juncture. Faced with the dual imperatives of preserving vital information resources and rapidly adapting to digital demands within a challenging environment, their role is more critical than ever for national development goals related to education, health, and economic participation. This Research Proposal provides a structured and necessary pathway to understand these complexities from the Librarian's perspective within Zimbabwe Harare. The insights generated will not only inform immediate interventions but also strengthen the foundation for a more robust library and information science profession across Zimbabwe. Investing in understanding the Librarian is investing in the information future of Harare and, by extension, Zimbabwe.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Zimbabwe Harare</dc:title>
  <dc:creator/>
  <cp:keywords/>
  <dcterms:created xsi:type="dcterms:W3CDTF">2026-07-18T20:47:29Z</dcterms:created>
  <dcterms:modified xsi:type="dcterms:W3CDTF">2026-07-18T20:47:29Z</dcterms:modified>
</cp:coreProperties>
</file>

<file path=docProps/custom.xml><?xml version="1.0" encoding="utf-8"?>
<Properties xmlns="http://schemas.openxmlformats.org/officeDocument/2006/custom-properties" xmlns:vt="http://schemas.openxmlformats.org/officeDocument/2006/docPropsVTypes"/>
</file>