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Maritime</w:t>
      </w:r>
      <w:r>
        <w:t xml:space="preserve"> </w:t>
      </w:r>
      <w:r>
        <w:t xml:space="preserve">Operations</w:t>
      </w:r>
      <w:r>
        <w:t xml:space="preserve"> </w:t>
      </w:r>
      <w:r>
        <w:t xml:space="preserve">in</w:t>
      </w:r>
      <w:r>
        <w:t xml:space="preserve"> </w:t>
      </w:r>
      <w:r>
        <w:t xml:space="preserve">China</w:t>
      </w:r>
      <w:r>
        <w:t xml:space="preserve"> </w:t>
      </w:r>
      <w:r>
        <w:t xml:space="preserve">Shanghai</w:t>
      </w:r>
    </w:p>
    <w:bookmarkStart w:id="29" w:name="Xe7ecc0a47b17e1ae560fafaaf43ee9064732410"/>
    <w:p>
      <w:pPr>
        <w:pStyle w:val="Heading1"/>
      </w:pPr>
      <w:r>
        <w:t xml:space="preserve">Research Proposal: Optimizing Green Technologies for Port Integration and Marine Engineering Practices in China Shanghai</w:t>
      </w:r>
    </w:p>
    <w:bookmarkStart w:id="20" w:name="abstract"/>
    <w:p>
      <w:pPr>
        <w:pStyle w:val="Heading2"/>
      </w:pPr>
      <w:r>
        <w:t xml:space="preserve">Abstract</w:t>
      </w:r>
    </w:p>
    <w:p>
      <w:pPr>
        <w:pStyle w:val="FirstParagraph"/>
      </w:pPr>
      <w:r>
        <w:t xml:space="preserve">This Research Proposal outlines a critical investigation into the integration of sustainable maritime technologies within the operational framework of Shanghai, China's premier global port hub. Focused on the evolving role of the Marine Engineer in addressing environmental compliance and efficiency challenges, this study directly responds to Shanghai's strategic commitment to becoming a carbon-neutral maritime center by 2050. The research will analyze current practices at Yangshan Deep-Water Port and adjacent shipyards in China Shanghai, proposing actionable solutions for the next generation of Marine Engineers navigating complex regulatory landscapes and technological transitions.</w:t>
      </w:r>
    </w:p>
    <w:bookmarkEnd w:id="20"/>
    <w:bookmarkStart w:id="21" w:name="X26cd11b015b02aa5af42d879eef1740b9b9b00f"/>
    <w:p>
      <w:pPr>
        <w:pStyle w:val="Heading2"/>
      </w:pPr>
      <w:r>
        <w:t xml:space="preserve">1. Introduction: Shanghai's Strategic Maritime Imperative</w:t>
      </w:r>
    </w:p>
    <w:p>
      <w:pPr>
        <w:pStyle w:val="FirstParagraph"/>
      </w:pPr>
      <w:r>
        <w:t xml:space="preserve">Shanghai stands as the economic engine of China's maritime sector, handling over 47 million TEUs annually (2023 data) and serving as the critical node for China's Belt and Road Initiative (BRI) logistics corridors. As the world’s busiest container port, Shanghai faces immense pressure to modernize its infrastructure while meeting stringent international environmental regulations like IMO 2020 and China's National Carbon Neutrality Plan. This context makes the role of the Marine Engineer in China Shanghai not merely technical, but fundamentally strategic for national economic resilience and environmental stewardship. This Research Proposal directly addresses the urgent need to equip Marine Engineers in Shanghai with advanced methodologies to optimize vessel operations, port logistics, and shipyard sustainability practices.</w:t>
      </w:r>
    </w:p>
    <w:bookmarkEnd w:id="21"/>
    <w:bookmarkStart w:id="22" w:name="X8e530794895eda0be3f3167cac489764879e891"/>
    <w:p>
      <w:pPr>
        <w:pStyle w:val="Heading2"/>
      </w:pPr>
      <w:r>
        <w:t xml:space="preserve">2. Problem Statement: The Skills Gap in Sustainable Marine Engineering</w:t>
      </w:r>
    </w:p>
    <w:p>
      <w:pPr>
        <w:pStyle w:val="FirstParagraph"/>
      </w:pPr>
      <w:r>
        <w:t xml:space="preserve">Despite Shanghai's maritime dominance, a critical gap exists between current Marine Engineer training programs and the rapidly evolving demands of sustainable port integration. Existing curricula in China Shanghai often lag behind emerging technologies like LNG propulsion, shore power systems, AI-driven fuel optimization, and digital twin applications for port operations. Consequently, Marine Engineers operating in Shanghai face challenges in implementing real-time emissions management across the complex ecosystem of cargo handling, vessel traffic control (e.g., Shanghai VTS), and shipyard maintenance. This Research Proposal identifies the lack of localized research on optimizing green technologies specifically within Shanghai's unique port environment as a key barrier to achieving its decarbonization goals.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audit of current sustainable technology adoption rates among Marine Engineers operating at major Shanghai port facilities (Yangshan, Waigaoqiao, and Nanhui).</w:t>
      </w:r>
    </w:p>
    <w:p>
      <w:pPr>
        <w:numPr>
          <w:ilvl w:val="0"/>
          <w:numId w:val="1001"/>
        </w:numPr>
        <w:pStyle w:val="Compact"/>
      </w:pPr>
      <w:r>
        <w:t xml:space="preserve">To develop a predictive model integrating vessel arrival schedules, weather data, and port energy consumption to optimize fuel use and emissions for vessels transiting China Shanghai.</w:t>
      </w:r>
    </w:p>
    <w:p>
      <w:pPr>
        <w:numPr>
          <w:ilvl w:val="0"/>
          <w:numId w:val="1001"/>
        </w:numPr>
        <w:pStyle w:val="Compact"/>
      </w:pPr>
      <w:r>
        <w:t xml:space="preserve">To identify critical skill requirements for the next-generation Marine Engineer in Shanghai's green port ecosystem through stakeholder workshops with shipping lines (e.g., COSCO Shipping), port authorities (Shanghai International Port Group - SIPG), and shipyards (Jiangnan Shipyard).</w:t>
      </w:r>
    </w:p>
    <w:p>
      <w:pPr>
        <w:numPr>
          <w:ilvl w:val="0"/>
          <w:numId w:val="1001"/>
        </w:numPr>
        <w:pStyle w:val="Compact"/>
      </w:pPr>
      <w:r>
        <w:t xml:space="preserve">To propose a localized training framework for Marine Engineers in China Shanghai, incorporating real-world data from Shanghai's port operations.</w:t>
      </w:r>
    </w:p>
    <w:bookmarkEnd w:id="23"/>
    <w:bookmarkStart w:id="24" w:name="X49c587ee2d107cda87d67cc7101d453fa7a75cf"/>
    <w:p>
      <w:pPr>
        <w:pStyle w:val="Heading2"/>
      </w:pPr>
      <w:r>
        <w:t xml:space="preserve">4. Methodology: Shanghai-Centric Data Collection</w:t>
      </w:r>
    </w:p>
    <w:p>
      <w:pPr>
        <w:pStyle w:val="FirstParagraph"/>
      </w:pPr>
      <w:r>
        <w:t xml:space="preserve">This research employs a mixed-methods approach tailored to the China Shanghai context:</w:t>
      </w:r>
    </w:p>
    <w:p>
      <w:pPr>
        <w:numPr>
          <w:ilvl w:val="0"/>
          <w:numId w:val="1002"/>
        </w:numPr>
        <w:pStyle w:val="Compact"/>
      </w:pPr>
      <w:r>
        <w:rPr>
          <w:bCs/>
          <w:b/>
        </w:rPr>
        <w:t xml:space="preserve">Phase 1 (Fieldwork in Shanghai):</w:t>
      </w:r>
      <w:r>
        <w:t xml:space="preserve"> </w:t>
      </w:r>
      <w:r>
        <w:t xml:space="preserve">Collaborate with SIPG and leading maritime universities (e.g., Dalian Maritime University Shanghai Campus) to collect anonymized operational data from vessels entering Yangshan Port over a six-month period, focusing on fuel consumption, emissions, and berthing efficiency.</w:t>
      </w:r>
    </w:p>
    <w:p>
      <w:pPr>
        <w:numPr>
          <w:ilvl w:val="0"/>
          <w:numId w:val="1002"/>
        </w:numPr>
        <w:pStyle w:val="Compact"/>
      </w:pPr>
      <w:r>
        <w:rPr>
          <w:bCs/>
          <w:b/>
        </w:rPr>
        <w:t xml:space="preserve">Phase 2 (Stakeholder Engagement):</w:t>
      </w:r>
      <w:r>
        <w:t xml:space="preserve"> </w:t>
      </w:r>
      <w:r>
        <w:t xml:space="preserve">Conduct structured interviews with 30+ Marine Engineers currently employed in Shanghai's port operations and shipyards, alongside focus groups with port authority officials to map workflow challenges.</w:t>
      </w:r>
    </w:p>
    <w:p>
      <w:pPr>
        <w:numPr>
          <w:ilvl w:val="0"/>
          <w:numId w:val="1002"/>
        </w:numPr>
        <w:pStyle w:val="Compact"/>
      </w:pPr>
      <w:r>
        <w:rPr>
          <w:bCs/>
          <w:b/>
        </w:rPr>
        <w:t xml:space="preserve">Phase 3 (Modeling &amp; Validation):</w:t>
      </w:r>
      <w:r>
        <w:t xml:space="preserve"> </w:t>
      </w:r>
      <w:r>
        <w:t xml:space="preserve">Utilize Shanghai-specific geographical and meteorological data within a digital twin platform to simulate optimal routing and speed recommendations for vessels entering the Yangshan container terminal, validated against actual SIPG operational logs.</w:t>
      </w:r>
    </w:p>
    <w:bookmarkEnd w:id="24"/>
    <w:bookmarkStart w:id="25" w:name="Xcff7ff6acd850684ff4f90ef6e1cc0d92351343"/>
    <w:p>
      <w:pPr>
        <w:pStyle w:val="Heading2"/>
      </w:pPr>
      <w:r>
        <w:t xml:space="preserve">5. Significance: Impact on China Shanghai's Maritime Future</w:t>
      </w:r>
    </w:p>
    <w:p>
      <w:pPr>
        <w:pStyle w:val="FirstParagraph"/>
      </w:pPr>
      <w:r>
        <w:t xml:space="preserve">This Research Proposal delivers tangible value for China Shanghai's position as a global maritime leader. The outcomes will directly inform the "Shanghai International Shipping Center" 14th Five-Year Plan (2021-2025), providing evidence-based strategies for reducing port emissions by 15-20% within five years. Crucially, it empowers the Marine Engineer – a profession pivotal to operational safety and environmental compliance – with data-driven tools specific to Shanghai's congested, high-volume environment. By focusing on Shanghai’s unique operational realities (e.g., tidal patterns in Hangzhou Bay, dense vessel traffic near Huangpu River), the research moves beyond generic solutions towards actionable local innovation. Success will position China Shanghai as the benchmark for sustainable port integration globally.</w:t>
      </w:r>
    </w:p>
    <w:bookmarkEnd w:id="25"/>
    <w:bookmarkStart w:id="26" w:name="expected-outcomes-and-dissemination"/>
    <w:p>
      <w:pPr>
        <w:pStyle w:val="Heading2"/>
      </w:pPr>
      <w:r>
        <w:t xml:space="preserve">6. Expected Outcomes and Dissemination</w:t>
      </w:r>
    </w:p>
    <w:p>
      <w:pPr>
        <w:pStyle w:val="FirstParagraph"/>
      </w:pPr>
      <w:r>
        <w:t xml:space="preserve">The primary deliverables include: (1) A validated operational optimization model for Marine Engineers managing vessel schedules in China Shanghai, (2) A detailed competency framework for "Green Marine Engineers" specific to the Shanghai port ecosystem, and (3) Policy recommendations for SIPG and the Ministry of Transport. Findings will be disseminated through high-impact channels: presentations at the International Port Conference held annually in China Shanghai, peer-reviewed publications in journals like *Ocean Engineering* and *Maritime Policy &amp; Management*, and tailored workshops for Marine Engineer training institutes within Shanghai. This ensures direct knowledge transfer to practitioners actively shaping Shanghai's maritime future.</w:t>
      </w:r>
    </w:p>
    <w:bookmarkEnd w:id="26"/>
    <w:bookmarkStart w:id="27" w:name="X6ebc5c0c0f792f6748a48793b44eab61be93700"/>
    <w:p>
      <w:pPr>
        <w:pStyle w:val="Heading2"/>
      </w:pPr>
      <w:r>
        <w:t xml:space="preserve">7. Conclusion: A Strategic Investment in China Shanghai’s Maritime Leadership</w:t>
      </w:r>
    </w:p>
    <w:p>
      <w:pPr>
        <w:pStyle w:val="FirstParagraph"/>
      </w:pPr>
      <w:r>
        <w:t xml:space="preserve">This Research Proposal is not merely an academic exercise; it is a strategic investment in sustaining China Shanghai's competitive edge as the world’s most efficient and environmentally responsible port hub. By centering the expertise of the Marine Engineer within Shanghai's operational reality, this research directly addresses the confluence of national policy (China's carbon neutrality target), economic necessity (maintaining port dominance), and technological urgency (adopting green shipping solutions). The findings will provide a scalable blueprint for other major ports in China, but its core focus on China Shanghai ensures immediate, localized impact. Empowering the Marine Engineer through this research is essential to transforming Shanghai's vision of a sustainable maritime future into operational reality.</w:t>
      </w:r>
    </w:p>
    <w:bookmarkEnd w:id="27"/>
    <w:bookmarkStart w:id="28" w:name="references-illustrative"/>
    <w:p>
      <w:pPr>
        <w:pStyle w:val="Heading2"/>
      </w:pPr>
      <w:r>
        <w:t xml:space="preserve">8. References (Illustrative)</w:t>
      </w:r>
    </w:p>
    <w:p>
      <w:pPr>
        <w:numPr>
          <w:ilvl w:val="0"/>
          <w:numId w:val="1003"/>
        </w:numPr>
        <w:pStyle w:val="Compact"/>
      </w:pPr>
      <w:r>
        <w:t xml:space="preserve">Shanghai Municipal Government. (2023). *Shanghai International Shipping Center Development Plan (2021-2035)*.</w:t>
      </w:r>
    </w:p>
    <w:p>
      <w:pPr>
        <w:numPr>
          <w:ilvl w:val="0"/>
          <w:numId w:val="1003"/>
        </w:numPr>
        <w:pStyle w:val="Compact"/>
      </w:pPr>
      <w:r>
        <w:t xml:space="preserve">International Maritime Organization. (2023). *IMO 4th Greenhouse Gas Study*.</w:t>
      </w:r>
    </w:p>
    <w:p>
      <w:pPr>
        <w:numPr>
          <w:ilvl w:val="0"/>
          <w:numId w:val="1003"/>
        </w:numPr>
        <w:pStyle w:val="Compact"/>
      </w:pPr>
      <w:r>
        <w:t xml:space="preserve">Zhang, L., et al. (2024). "Port Energy Management in Shanghai: Challenges and AI Solutions." *Journal of Marine Science and Engineering*, 12(3), 987-1005.</w:t>
      </w:r>
    </w:p>
    <w:p>
      <w:pPr>
        <w:numPr>
          <w:ilvl w:val="0"/>
          <w:numId w:val="1003"/>
        </w:numPr>
        <w:pStyle w:val="Compact"/>
      </w:pPr>
      <w:r>
        <w:t xml:space="preserve">Shanghai International Port Group (SIPG). (2023 Annual Report). Data on emissions reduction targets.</w:t>
      </w:r>
    </w:p>
    <w:p>
      <w:pPr>
        <w:pStyle w:val="FirstParagraph"/>
      </w:pPr>
      <w:r>
        <w:rPr>
          <w:bCs/>
          <w:b/>
        </w:rPr>
        <w:t xml:space="preserve">Researcher:</w:t>
      </w:r>
      <w:r>
        <w:t xml:space="preserve"> </w:t>
      </w:r>
      <w:r>
        <w:t xml:space="preserve">[Your Name/Institution]</w:t>
      </w:r>
      <w:r>
        <w:br/>
      </w:r>
      <w:r>
        <w:rPr>
          <w:bCs/>
          <w:b/>
        </w:rPr>
        <w:t xml:space="preserve">Institution:</w:t>
      </w:r>
      <w:r>
        <w:t xml:space="preserve"> </w:t>
      </w:r>
      <w:r>
        <w:t xml:space="preserve">[Your University/Research Institute, e.g., Shanghai Maritime University]</w:t>
      </w:r>
      <w:r>
        <w:br/>
      </w:r>
      <w:r>
        <w:rPr>
          <w:bCs/>
          <w:b/>
        </w:rPr>
        <w:t xml:space="preserve">Date:</w:t>
      </w:r>
      <w:r>
        <w:t xml:space="preserve"> </w:t>
      </w:r>
      <w:r>
        <w:t xml:space="preserve">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Maritime Operations in China Shanghai</dc:title>
  <dc:creator/>
  <dc:language>en</dc:language>
  <cp:keywords/>
  <dcterms:created xsi:type="dcterms:W3CDTF">2025-12-10T22:47:13Z</dcterms:created>
  <dcterms:modified xsi:type="dcterms:W3CDTF">2025-12-10T22:47:13Z</dcterms:modified>
</cp:coreProperties>
</file>

<file path=docProps/custom.xml><?xml version="1.0" encoding="utf-8"?>
<Properties xmlns="http://schemas.openxmlformats.org/officeDocument/2006/custom-properties" xmlns:vt="http://schemas.openxmlformats.org/officeDocument/2006/docPropsVTypes"/>
</file>