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Marseille</w:t>
      </w:r>
    </w:p>
    <w:bookmarkStart w:id="28" w:name="X1b63a93d572b09221b4f1f6c270a202e70901a2"/>
    <w:p>
      <w:pPr>
        <w:pStyle w:val="Heading1"/>
      </w:pPr>
      <w:r>
        <w:t xml:space="preserve">Research Proposal: Innovating Sustainable Marine Engineering Solutions for the Port of France Marseille</w:t>
      </w:r>
    </w:p>
    <w:bookmarkStart w:id="20" w:name="abstract"/>
    <w:p>
      <w:pPr>
        <w:pStyle w:val="Heading2"/>
      </w:pPr>
      <w:r>
        <w:t xml:space="preserve">Abstract</w:t>
      </w:r>
    </w:p>
    <w:p>
      <w:pPr>
        <w:pStyle w:val="FirstParagraph"/>
      </w:pPr>
      <w:r>
        <w:t xml:space="preserve">This comprehensive Research Proposal outlines a critical investigation into the development and implementation of sustainable marine engineering practices specifically tailored for the dynamic maritime environment of France Marseille. As Europe's largest container port and a strategic Mediterranean hub, Marseille faces unique challenges in infrastructure resilience, environmental compliance, and technological innovation. This study will address pressing needs through interdisciplinary research led by a team of leading Marine Engineers and environmental scientists. The proposed work directly responds to France’s national climate goals and the urgent demands of Marseille's maritime ecosystem, positioning it as a cornerstone project for future marine engineering education and industry practice in France.</w:t>
      </w:r>
    </w:p>
    <w:bookmarkEnd w:id="20"/>
    <w:bookmarkStart w:id="21" w:name="Xc2e23700650972b050b0aeabef49ba4581bda01"/>
    <w:p>
      <w:pPr>
        <w:pStyle w:val="Heading2"/>
      </w:pPr>
      <w:r>
        <w:t xml:space="preserve">1. Introduction: The Strategic Imperative of Marine Engineering in France Marseille</w:t>
      </w:r>
    </w:p>
    <w:p>
      <w:pPr>
        <w:pStyle w:val="FirstParagraph"/>
      </w:pPr>
      <w:r>
        <w:t xml:space="preserve">France Marseille stands as a pivotal node in global trade and Mediterranean maritime activity, handling over 10% of France’s total maritime cargo volume. Its port infrastructure, however, is increasingly strained by climate change impacts (rising sea levels, intensified storms), growing trade demands, and stringent European Union environmental regulations (e.g., IMO 2020 sulfur cap). The current gap in context-specific marine engineering solutions for Mediterranean conditions represents a significant vulnerability. This Research Proposal directly tackles this challenge, recognizing that a proficient Marine Engineer must possess not only technical mastery but also deep contextual understanding of regional coastal dynamics, regulatory frameworks, and socio-economic factors inherent to France Marseille. The success of the port’s transition to sustainability hinges on innovative engineering approaches developed *within* the Marseille context.</w:t>
      </w:r>
    </w:p>
    <w:bookmarkEnd w:id="21"/>
    <w:bookmarkStart w:id="22" w:name="research-problem-and-significance"/>
    <w:p>
      <w:pPr>
        <w:pStyle w:val="Heading2"/>
      </w:pPr>
      <w:r>
        <w:t xml:space="preserve">2. Research Problem and Significance</w:t>
      </w:r>
    </w:p>
    <w:p>
      <w:pPr>
        <w:pStyle w:val="FirstParagraph"/>
      </w:pPr>
      <w:r>
        <w:t xml:space="preserve">Existing marine engineering research often focuses on generic models or northern European conditions, neglecting the distinct characteristics of the Mediterranean Sea – including higher salinity, unique sediment dynamics, biodiversity hotspots like the Calanques National Park, and Marseille's specific urban-port interface. Current infrastructure (quay walls, dredging systems, port facilities) in France Marseille requires significant adaptation for climate resilience and zero-emission operations. The absence of a localized Marine Engineering research framework impedes the development of cost-effective, environmentally sound solutions. This Research Proposal fills this critical gap by establishing Marseille as the primary field laboratory for next-generation marine engineering practices relevant to France's entire Mediterranean coastline.</w:t>
      </w:r>
    </w:p>
    <w:bookmarkEnd w:id="22"/>
    <w:bookmarkStart w:id="23" w:name="research-objectives"/>
    <w:p>
      <w:pPr>
        <w:pStyle w:val="Heading2"/>
      </w:pPr>
      <w:r>
        <w:t xml:space="preserve">3. Research Objectives</w:t>
      </w:r>
    </w:p>
    <w:p>
      <w:pPr>
        <w:pStyle w:val="FirstParagraph"/>
      </w:pPr>
      <w:r>
        <w:t xml:space="preserve">This study proposes five core objectives directly aligned with Marseille's strategic priorities:</w:t>
      </w:r>
    </w:p>
    <w:p>
      <w:pPr>
        <w:numPr>
          <w:ilvl w:val="0"/>
          <w:numId w:val="1001"/>
        </w:numPr>
        <w:pStyle w:val="Compact"/>
      </w:pPr>
      <w:r>
        <w:rPr>
          <w:bCs/>
          <w:b/>
        </w:rPr>
        <w:t xml:space="preserve">Assess Vulnerability:</w:t>
      </w:r>
      <w:r>
        <w:t xml:space="preserve"> </w:t>
      </w:r>
      <w:r>
        <w:t xml:space="preserve">Conduct a detailed vulnerability assessment of key Marseille port infrastructure (e.g., Terminal 5, LNG terminal) against projected climate impacts (sea-level rise, extreme weather) using advanced hydrodynamic modeling specific to the Gulf of Marseille.</w:t>
      </w:r>
    </w:p>
    <w:p>
      <w:pPr>
        <w:numPr>
          <w:ilvl w:val="0"/>
          <w:numId w:val="1001"/>
        </w:numPr>
        <w:pStyle w:val="Compact"/>
      </w:pPr>
      <w:r>
        <w:rPr>
          <w:bCs/>
          <w:b/>
        </w:rPr>
        <w:t xml:space="preserve">Develop Sustainable Materials:</w:t>
      </w:r>
      <w:r>
        <w:t xml:space="preserve"> </w:t>
      </w:r>
      <w:r>
        <w:t xml:space="preserve">Research and prototype novel, low-carbon concrete composites and corrosion-resistant coatings optimized for Mediterranean seawater salinity and temperature regimes, crucial for a Marine Engineer’s material selection process.</w:t>
      </w:r>
    </w:p>
    <w:p>
      <w:pPr>
        <w:numPr>
          <w:ilvl w:val="0"/>
          <w:numId w:val="1001"/>
        </w:numPr>
        <w:pStyle w:val="Compact"/>
      </w:pPr>
      <w:r>
        <w:rPr>
          <w:bCs/>
          <w:b/>
        </w:rPr>
        <w:t xml:space="preserve">Optimize Energy Systems:</w:t>
      </w:r>
      <w:r>
        <w:t xml:space="preserve"> </w:t>
      </w:r>
      <w:r>
        <w:t xml:space="preserve">Design integrated renewable energy microgrids (solar, wind, wave) for port operations, analyzing feasibility and grid integration within the dense urban-maritime landscape of France Marseille.</w:t>
      </w:r>
    </w:p>
    <w:p>
      <w:pPr>
        <w:numPr>
          <w:ilvl w:val="0"/>
          <w:numId w:val="1001"/>
        </w:numPr>
        <w:pStyle w:val="Compact"/>
      </w:pPr>
      <w:r>
        <w:rPr>
          <w:bCs/>
          <w:b/>
        </w:rPr>
        <w:t xml:space="preserve">Ecosystem Integration:</w:t>
      </w:r>
      <w:r>
        <w:t xml:space="preserve"> </w:t>
      </w:r>
      <w:r>
        <w:t xml:space="preserve">Develop marine engineering solutions that actively enhance coastal biodiversity (e.g., artificial reefs integrated into breakwaters) while maintaining port functionality.</w:t>
      </w:r>
    </w:p>
    <w:p>
      <w:pPr>
        <w:numPr>
          <w:ilvl w:val="0"/>
          <w:numId w:val="1001"/>
        </w:numPr>
        <w:pStyle w:val="Compact"/>
      </w:pPr>
      <w:r>
        <w:rPr>
          <w:bCs/>
          <w:b/>
        </w:rPr>
        <w:t xml:space="preserve">Train Future Engineers:</w:t>
      </w:r>
      <w:r>
        <w:t xml:space="preserve"> </w:t>
      </w:r>
      <w:r>
        <w:t xml:space="preserve">Create a specialized curriculum and practical training module for Marine Engineer students at Aix-Marseille University, centered on Marseille's real-world challenges and industry partnerships (e.g., CMA CGM, Port de Marseille Méditerranée).</w:t>
      </w:r>
    </w:p>
    <w:bookmarkEnd w:id="23"/>
    <w:bookmarkStart w:id="24" w:name="methodology"/>
    <w:p>
      <w:pPr>
        <w:pStyle w:val="Heading2"/>
      </w:pPr>
      <w:r>
        <w:t xml:space="preserve">4. Methodology</w:t>
      </w:r>
    </w:p>
    <w:p>
      <w:pPr>
        <w:pStyle w:val="FirstParagraph"/>
      </w:pPr>
      <w:r>
        <w:t xml:space="preserve">The Research Proposal employs a mixed-methods approach grounded in the practical realities of France Marseille:</w:t>
      </w:r>
    </w:p>
    <w:p>
      <w:pPr>
        <w:numPr>
          <w:ilvl w:val="0"/>
          <w:numId w:val="1002"/>
        </w:numPr>
        <w:pStyle w:val="Compact"/>
      </w:pPr>
      <w:r>
        <w:rPr>
          <w:bCs/>
          <w:b/>
        </w:rPr>
        <w:t xml:space="preserve">Field Studies &amp; Data Collection:</w:t>
      </w:r>
      <w:r>
        <w:t xml:space="preserve"> </w:t>
      </w:r>
      <w:r>
        <w:t xml:space="preserve">Collaborate with the Port de Marseille Méditerranée to gather high-resolution bathymetric, meteorological, and structural health data across key zones.</w:t>
      </w:r>
    </w:p>
    <w:p>
      <w:pPr>
        <w:numPr>
          <w:ilvl w:val="0"/>
          <w:numId w:val="1002"/>
        </w:numPr>
        <w:pStyle w:val="Compact"/>
      </w:pPr>
      <w:r>
        <w:rPr>
          <w:bCs/>
          <w:b/>
        </w:rPr>
        <w:t xml:space="preserve">Advanced Modeling:</w:t>
      </w:r>
      <w:r>
        <w:t xml:space="preserve"> </w:t>
      </w:r>
      <w:r>
        <w:t xml:space="preserve">Utilize CFD (Computational Fluid Dynamics) and GIS tools at Aix-Marseille University’s Engineering School to simulate climate impacts on specific Marseille infrastructure.</w:t>
      </w:r>
    </w:p>
    <w:p>
      <w:pPr>
        <w:numPr>
          <w:ilvl w:val="0"/>
          <w:numId w:val="1002"/>
        </w:numPr>
        <w:pStyle w:val="Compact"/>
      </w:pPr>
      <w:r>
        <w:rPr>
          <w:bCs/>
          <w:b/>
        </w:rPr>
        <w:t xml:space="preserve">Stakeholder Co-Creation:</w:t>
      </w:r>
      <w:r>
        <w:t xml:space="preserve"> </w:t>
      </w:r>
      <w:r>
        <w:t xml:space="preserve">Organize workshops with Marine Engineers from major shipping lines, port authorities, and environmental NGOs based in Marseille to ensure solutions are practical and socially acceptable.</w:t>
      </w:r>
    </w:p>
    <w:p>
      <w:pPr>
        <w:numPr>
          <w:ilvl w:val="0"/>
          <w:numId w:val="1002"/>
        </w:numPr>
        <w:pStyle w:val="Compact"/>
      </w:pPr>
      <w:r>
        <w:rPr>
          <w:bCs/>
          <w:b/>
        </w:rPr>
        <w:t xml:space="preserve">Pilot Implementation:</w:t>
      </w:r>
      <w:r>
        <w:t xml:space="preserve"> </w:t>
      </w:r>
      <w:r>
        <w:t xml:space="preserve">Test selected materials and energy solutions on a small-scale section of the Port de Marseille’s infrastructure during its next scheduled maintenance cycle.</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France Marseille and beyond:</w:t>
      </w:r>
    </w:p>
    <w:p>
      <w:pPr>
        <w:numPr>
          <w:ilvl w:val="0"/>
          <w:numId w:val="1003"/>
        </w:numPr>
        <w:pStyle w:val="Compact"/>
      </w:pPr>
      <w:r>
        <w:rPr>
          <w:bCs/>
          <w:b/>
        </w:rPr>
        <w:t xml:space="preserve">Localized Engineering Protocols:</w:t>
      </w:r>
      <w:r>
        <w:t xml:space="preserve"> </w:t>
      </w:r>
      <w:r>
        <w:t xml:space="preserve">A suite of validated engineering guidelines specifically for Mediterranean port infrastructure, directly adopted by the Port de Marseille Méditerranée.</w:t>
      </w:r>
    </w:p>
    <w:p>
      <w:pPr>
        <w:numPr>
          <w:ilvl w:val="0"/>
          <w:numId w:val="1003"/>
        </w:numPr>
        <w:pStyle w:val="Compact"/>
      </w:pPr>
      <w:r>
        <w:rPr>
          <w:bCs/>
          <w:b/>
        </w:rPr>
        <w:t xml:space="preserve">Eco-Innovative Products:</w:t>
      </w:r>
      <w:r>
        <w:t xml:space="preserve"> </w:t>
      </w:r>
      <w:r>
        <w:t xml:space="preserve">Patented materials and energy integration systems ready for industry deployment by Marine Engineering firms operating in France.</w:t>
      </w:r>
    </w:p>
    <w:p>
      <w:pPr>
        <w:numPr>
          <w:ilvl w:val="0"/>
          <w:numId w:val="1003"/>
        </w:numPr>
        <w:pStyle w:val="Compact"/>
      </w:pPr>
      <w:r>
        <w:rPr>
          <w:bCs/>
          <w:b/>
        </w:rPr>
        <w:t xml:space="preserve">Talent Pipeline Development:</w:t>
      </w:r>
      <w:r>
        <w:t xml:space="preserve"> </w:t>
      </w:r>
      <w:r>
        <w:t xml:space="preserve">A new generation of Marine Engineers graduating from Aix-Marseille University with proven expertise in Marseille's unique challenges, strengthening France's maritime workforce.</w:t>
      </w:r>
    </w:p>
    <w:p>
      <w:pPr>
        <w:numPr>
          <w:ilvl w:val="0"/>
          <w:numId w:val="1003"/>
        </w:numPr>
        <w:pStyle w:val="Compact"/>
      </w:pPr>
      <w:r>
        <w:rPr>
          <w:bCs/>
          <w:b/>
        </w:rPr>
        <w:t xml:space="preserve">National Policy Influence:</w:t>
      </w:r>
      <w:r>
        <w:t xml:space="preserve"> </w:t>
      </w:r>
      <w:r>
        <w:t xml:space="preserve">Evidence-based recommendations shaping France’s National Maritime Strategy and EU Horizon Europe funding priorities for sustainable port development.</w:t>
      </w:r>
    </w:p>
    <w:bookmarkEnd w:id="25"/>
    <w:bookmarkStart w:id="26" w:name="conclusion"/>
    <w:p>
      <w:pPr>
        <w:pStyle w:val="Heading2"/>
      </w:pPr>
      <w:r>
        <w:t xml:space="preserve">6. Conclusion</w:t>
      </w:r>
    </w:p>
    <w:p>
      <w:pPr>
        <w:pStyle w:val="FirstParagraph"/>
      </w:pPr>
      <w:r>
        <w:t xml:space="preserve">The proposed research is not merely an academic exercise; it is a strategic necessity for the future of France Marseille as a resilient, sustainable, and globally competitive maritime hub. By embedding cutting-edge marine engineering directly within the socio-technical context of Marseille, this Research Proposal positions the city at the forefront of Europe’s blue economy transition. It addresses a critical deficit: skilled Marine Engineers equipped with solutions designed *for* Marseille's specific environment, not generic ones imported from elsewhere. Success will mean a port infrastructure that withstands climate change, significantly reduces its carbon footprint, enhances local ecosystems, and serves as a replicable model for ports across the Mediterranean region and France. This project is an investment in the very foundation of maritime prosperity for France Marseille and its role within Europe's sustainable future.</w:t>
      </w:r>
    </w:p>
    <w:bookmarkEnd w:id="26"/>
    <w:bookmarkStart w:id="27" w:name="keywords"/>
    <w:p>
      <w:pPr>
        <w:pStyle w:val="Heading2"/>
      </w:pPr>
      <w:r>
        <w:t xml:space="preserve">7. Keywords</w:t>
      </w:r>
    </w:p>
    <w:p>
      <w:pPr>
        <w:pStyle w:val="FirstParagraph"/>
      </w:pPr>
      <w:r>
        <w:t xml:space="preserve">Research Proposal, Marine Engineer, France Marseille, Sustainable Port Infrastructure, Mediterranean Maritime Engineering, Climate Resilience, Renewable Energy Integration, Coastal Biodiversity Enhancement.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Practices in France Marseille</dc:title>
  <dc:creator/>
  <dc:language>en</dc:language>
  <cp:keywords/>
  <dcterms:created xsi:type="dcterms:W3CDTF">2026-05-31T02:48:44Z</dcterms:created>
  <dcterms:modified xsi:type="dcterms:W3CDTF">2026-05-31T02:48:44Z</dcterms:modified>
</cp:coreProperties>
</file>

<file path=docProps/custom.xml><?xml version="1.0" encoding="utf-8"?>
<Properties xmlns="http://schemas.openxmlformats.org/officeDocument/2006/custom-properties" xmlns:vt="http://schemas.openxmlformats.org/officeDocument/2006/docPropsVTypes"/>
</file>