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736920822393eb1deeb0ab9d5827dc2f26149e9"/>
    <w:p>
      <w:pPr>
        <w:pStyle w:val="Heading1"/>
      </w:pPr>
      <w:r>
        <w:t xml:space="preserve">Research Proposal: Advancing Marine Engineering Solutions for Sustainable Development in Indonesia Jakarta</w:t>
      </w:r>
    </w:p>
    <w:bookmarkStart w:id="20" w:name="abstract"/>
    <w:p>
      <w:pPr>
        <w:pStyle w:val="Heading2"/>
      </w:pPr>
      <w:r>
        <w:t xml:space="preserve">Abstract</w:t>
      </w:r>
    </w:p>
    <w:p>
      <w:pPr>
        <w:pStyle w:val="FirstParagraph"/>
      </w:pPr>
      <w:r>
        <w:t xml:space="preserve">This Research Proposal outlines a critical investigation into the role of the Marine Engineer within the dynamic maritime ecosystem of Indonesia Jakarta. Focusing on infrastructure resilience, environmental sustainability, and economic efficiency, this study addresses urgent challenges faced by Jakarta’s port complexes (notably Tanjung Priok), coastal communities, and maritime transportation networks. With Indonesia Jakarta serving as a strategic global trade hub handling over 50% of national cargo traffic, the need for innovative Marine Engineer solutions has never been more pressing. This research will develop actionable strategies to enhance port operations, mitigate climate-induced coastal vulnerabilities, and integrate green marine technologies within the unique socio-geographic context of Indonesia Jakarta.</w:t>
      </w:r>
    </w:p>
    <w:bookmarkEnd w:id="20"/>
    <w:bookmarkStart w:id="21" w:name="introduction"/>
    <w:p>
      <w:pPr>
        <w:pStyle w:val="Heading2"/>
      </w:pPr>
      <w:r>
        <w:t xml:space="preserve">1. Introduction</w:t>
      </w:r>
    </w:p>
    <w:p>
      <w:pPr>
        <w:pStyle w:val="FirstParagraph"/>
      </w:pPr>
      <w:r>
        <w:t xml:space="preserve">Indonesia Jakarta stands as a critical maritime nexus for Southeast Asia, yet it faces unprecedented challenges: rapid land subsidence (up to 25 cm/year in some areas), severe port congestion, and increasing vulnerability to sea-level rise and extreme weather events. As the primary gateway for Indonesia’s trade, the efficiency and sustainability of its marine infrastructure directly impact national economic stability. The Marine Engineer is central to navigating these complexities—designing resilient ports, optimizing vessel traffic flows, managing environmental impacts, and implementing cutting-edge technologies. This Research Proposal targets the critical gap between global marine engineering best practices and their contextual adaptation for Indonesia Jakarta’s specific conditions. It asserts that localized expertise from a skilled Marine Engineer is indispensable for securing Jakarta's maritime future.</w:t>
      </w:r>
    </w:p>
    <w:bookmarkEnd w:id="21"/>
    <w:bookmarkStart w:id="22" w:name="problem-statement"/>
    <w:p>
      <w:pPr>
        <w:pStyle w:val="Heading2"/>
      </w:pPr>
      <w:r>
        <w:t xml:space="preserve">2. Problem Statement</w:t>
      </w:r>
    </w:p>
    <w:p>
      <w:pPr>
        <w:pStyle w:val="FirstParagraph"/>
      </w:pPr>
      <w:r>
        <w:t xml:space="preserve">Current operations at Tanjung Priok Port, Indonesia's busiest port, are hampered by outdated infrastructure, excessive sedimentation in shipping channels requiring frequent dredging (costing millions annually), and insufficient integration of environmental safeguards. Furthermore, Jakarta’s coastal zones face accelerated erosion and flooding due to combined subsidence and rising sea levels—a threat directly impacting the operational integrity of marine facilities managed by the Marine Engineer. Existing studies often overlook Jakarta's unique hydrodynamic conditions, cultural context, and institutional frameworks, leading to solutions that are either impractical or unsustainable for Indonesia Jakarta. This Research Proposal addresses this void by centering the expertise of the Marine Engineer within a holistic Jakarta-specific framework.</w:t>
      </w:r>
    </w:p>
    <w:bookmarkEnd w:id="22"/>
    <w:bookmarkStart w:id="23" w:name="literature-review"/>
    <w:p>
      <w:pPr>
        <w:pStyle w:val="Heading2"/>
      </w:pPr>
      <w:r>
        <w:t xml:space="preserve">3. Literature Review</w:t>
      </w:r>
    </w:p>
    <w:p>
      <w:pPr>
        <w:pStyle w:val="FirstParagraph"/>
      </w:pPr>
      <w:r>
        <w:t xml:space="preserve">Recent literature highlights global trends in marine engineering, such as smart port technologies and nature-based coastal defenses (e.g., mangrove restoration). However, research specifically applied to Indonesia Jakarta remains scarce. Studies by Susilo et al. (2021) note the lack of localized data on sediment transport patterns in Tanjung Priok’s estuaries, while a World Bank report (2023) identifies inadequate integration of climate resilience into port master plans across Indonesian coastal cities. Crucially, no prior study has systematically analyzed how the daily work and decision-making processes of the Marine Engineer in Indonesia Jakarta can be optimized to address these systemic gaps. This Research Proposal builds directly on this foundation, aiming to provide actionable insights rooted in Jakarta's reality.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marine infrastructure vulnerabilities at key Indonesia Jakarta port facilities (Tanjung Priok, Cilincing, and emerging satellite ports).</w:t>
      </w:r>
    </w:p>
    <w:p>
      <w:pPr>
        <w:numPr>
          <w:ilvl w:val="0"/>
          <w:numId w:val="1001"/>
        </w:numPr>
        <w:pStyle w:val="Compact"/>
      </w:pPr>
      <w:r>
        <w:t xml:space="preserve">To analyze the operational challenges faced by the Marine Engineer in managing sedimentation, vessel traffic, and environmental compliance within Jakarta’s unique coastal geography.</w:t>
      </w:r>
    </w:p>
    <w:p>
      <w:pPr>
        <w:numPr>
          <w:ilvl w:val="0"/>
          <w:numId w:val="1001"/>
        </w:numPr>
        <w:pStyle w:val="Compact"/>
      </w:pPr>
      <w:r>
        <w:t xml:space="preserve">To develop context-specific predictive models for port infrastructure maintenance schedules using localized hydrodynamic data.</w:t>
      </w:r>
    </w:p>
    <w:p>
      <w:pPr>
        <w:numPr>
          <w:ilvl w:val="0"/>
          <w:numId w:val="1001"/>
        </w:numPr>
        <w:pStyle w:val="Compact"/>
      </w:pPr>
      <w:r>
        <w:t xml:space="preserve">To co-create a sustainable marine engineering framework with stakeholders (PT Pelabuhan Indonesia, Ministry of Transportation, local communities) focused on climate-resilient design and green technology adoption in Indonesia Jakarta.</w:t>
      </w:r>
    </w:p>
    <w:bookmarkEnd w:id="24"/>
    <w:bookmarkStart w:id="25" w:name="methodology"/>
    <w:p>
      <w:pPr>
        <w:pStyle w:val="Heading2"/>
      </w:pPr>
      <w:r>
        <w:t xml:space="preserve">5. Methodology</w:t>
      </w:r>
    </w:p>
    <w:p>
      <w:pPr>
        <w:pStyle w:val="FirstParagraph"/>
      </w:pPr>
      <w:r>
        <w:t xml:space="preserve">This interdisciplinary Research Proposal employs a mixed-methods approach tailored to Indonesia Jakarta:</w:t>
      </w:r>
    </w:p>
    <w:p>
      <w:pPr>
        <w:numPr>
          <w:ilvl w:val="0"/>
          <w:numId w:val="1002"/>
        </w:numPr>
        <w:pStyle w:val="Compact"/>
      </w:pPr>
      <w:r>
        <w:rPr>
          <w:bCs/>
          <w:b/>
        </w:rPr>
        <w:t xml:space="preserve">Field Surveys &amp; Data Collection (Months 1-4):</w:t>
      </w:r>
      <w:r>
        <w:t xml:space="preserve"> </w:t>
      </w:r>
      <w:r>
        <w:t xml:space="preserve">Collaborate with Marine Engineer teams at Tanjung Priok to map infrastructure stress points, sedimentation rates, and environmental hotspots using drone surveys and sensor data. Prioritize sites where the Marine Engineer's input is crucial for operational decisions.</w:t>
      </w:r>
    </w:p>
    <w:p>
      <w:pPr>
        <w:numPr>
          <w:ilvl w:val="0"/>
          <w:numId w:val="1002"/>
        </w:numPr>
        <w:pStyle w:val="Compact"/>
      </w:pPr>
      <w:r>
        <w:rPr>
          <w:bCs/>
          <w:b/>
        </w:rPr>
        <w:t xml:space="preserve">Stakeholder Engagement (Months 3-6):</w:t>
      </w:r>
      <w:r>
        <w:t xml:space="preserve"> </w:t>
      </w:r>
      <w:r>
        <w:t xml:space="preserve">Conduct structured interviews with 25+ practicing Marine Engineers in Indonesia Jakarta, port authorities, and environmental agencies to document real-world challenges and successful local practices.</w:t>
      </w:r>
    </w:p>
    <w:p>
      <w:pPr>
        <w:numPr>
          <w:ilvl w:val="0"/>
          <w:numId w:val="1002"/>
        </w:numPr>
        <w:pStyle w:val="Compact"/>
      </w:pPr>
      <w:r>
        <w:rPr>
          <w:bCs/>
          <w:b/>
        </w:rPr>
        <w:t xml:space="preserve">Model Development &amp; Simulation (Months 5-8):</w:t>
      </w:r>
      <w:r>
        <w:t xml:space="preserve"> </w:t>
      </w:r>
      <w:r>
        <w:t xml:space="preserve">Utilize Jakarta-specific tidal data, sediment transport models (e.g., Delft3D), and climate projections to create predictive tools for channel maintenance and flood risk assessment—directly informing the Marine Engineer's planning cycle.</w:t>
      </w:r>
    </w:p>
    <w:p>
      <w:pPr>
        <w:numPr>
          <w:ilvl w:val="0"/>
          <w:numId w:val="1002"/>
        </w:numPr>
        <w:pStyle w:val="Compact"/>
      </w:pPr>
      <w:r>
        <w:rPr>
          <w:bCs/>
          <w:b/>
        </w:rPr>
        <w:t xml:space="preserve">Framework Co-Creation Workshop (Month 9):</w:t>
      </w:r>
      <w:r>
        <w:t xml:space="preserve"> </w:t>
      </w:r>
      <w:r>
        <w:t xml:space="preserve">Facilitate a workshop in Jakarta with key stakeholders to finalize the actionable marine engineering framework, ensuring it aligns with Indonesia’s National Long-Term Development Plan (RPJMN) and local community needs.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concrete outcomes for Indonesia Jakarta:</w:t>
      </w:r>
    </w:p>
    <w:p>
      <w:pPr>
        <w:numPr>
          <w:ilvl w:val="0"/>
          <w:numId w:val="1003"/>
        </w:numPr>
        <w:pStyle w:val="Compact"/>
      </w:pPr>
      <w:r>
        <w:t xml:space="preserve">A Jakarta-specific sedimentation prediction tool, reducing dredging costs by an estimated 15-20% and minimizing operational delays for the Marine Engineer.</w:t>
      </w:r>
    </w:p>
    <w:p>
      <w:pPr>
        <w:numPr>
          <w:ilvl w:val="0"/>
          <w:numId w:val="1003"/>
        </w:numPr>
        <w:pStyle w:val="Compact"/>
      </w:pPr>
      <w:r>
        <w:t xml:space="preserve">A validated framework for integrating climate adaptation (e.g., elevated critical infrastructure, mangrove buffer zones) into routine marine engineering projects within Indonesia Jakarta.</w:t>
      </w:r>
    </w:p>
    <w:p>
      <w:pPr>
        <w:numPr>
          <w:ilvl w:val="0"/>
          <w:numId w:val="1003"/>
        </w:numPr>
        <w:pStyle w:val="Compact"/>
      </w:pPr>
      <w:r>
        <w:t xml:space="preserve">Policy recommendations for Indonesian maritime authorities on enhancing training and resource allocation for the Marine Engineer role, directly addressing current skill gaps observed in Jakarta’s port operations.</w:t>
      </w:r>
    </w:p>
    <w:p>
      <w:pPr>
        <w:numPr>
          <w:ilvl w:val="0"/>
          <w:numId w:val="1003"/>
        </w:numPr>
        <w:pStyle w:val="Compact"/>
      </w:pPr>
      <w:r>
        <w:t xml:space="preserve">A documented case study demonstrating how localized Marine Engineer expertise drives sustainable economic growth, providing a replicable model for other ASEAN coastal cities.</w:t>
      </w:r>
    </w:p>
    <w:p>
      <w:pPr>
        <w:pStyle w:val="FirstParagraph"/>
      </w:pPr>
      <w:r>
        <w:t xml:space="preserve">The significance extends beyond academia: By empowering the Marine Engineer with context-driven tools and strategies, this research directly supports Indonesia Jakarta’s goals of becoming a resilient, low-carbon maritime hub. It aligns with national priorities like "Indonesia 2045" and global commitments under the UN SDGs (especially Goal 11: Sustainable Cities &amp; Communities), making it a vital contribution to Indonesia's development trajectory.</w:t>
      </w:r>
    </w:p>
    <w:bookmarkEnd w:id="26"/>
    <w:bookmarkStart w:id="27" w:name="conclusion"/>
    <w:p>
      <w:pPr>
        <w:pStyle w:val="Heading2"/>
      </w:pPr>
      <w:r>
        <w:t xml:space="preserve">7. Conclusion</w:t>
      </w:r>
    </w:p>
    <w:p>
      <w:pPr>
        <w:pStyle w:val="FirstParagraph"/>
      </w:pPr>
      <w:r>
        <w:t xml:space="preserve">The future of Indonesia Jakarta hinges on the effective application of marine engineering expertise. This Research Proposal is not merely an academic exercise; it is a strategic investment in the operational capacity and sustainability of Jakarta’s maritime backbone. It centers the critical role of the Marine Engineer—not as a generic title, but as an indispensable local professional navigating Jakarta's complex realities. By grounding research in Jakarta’s specific hydrology, socio-economic conditions, and institutional landscape, this project promises scalable solutions that protect lives, livelihoods, and Indonesia's vital trade arteries. We seek funding to transform these proposals into tangible advancements for the Marine Engineer community and the resilient future of Indonesia Jakarta.</w:t>
      </w:r>
    </w:p>
    <w:bookmarkEnd w:id="27"/>
    <w:bookmarkStart w:id="28" w:name="references-illustrative"/>
    <w:p>
      <w:pPr>
        <w:pStyle w:val="Heading2"/>
      </w:pPr>
      <w:r>
        <w:t xml:space="preserve">References (Illustrative)</w:t>
      </w:r>
    </w:p>
    <w:p>
      <w:pPr>
        <w:pStyle w:val="FirstParagraph"/>
      </w:pPr>
      <w:r>
        <w:t xml:space="preserve">Susilo, A., et al. (2021). *Sediment Dynamics in Tanjung Priok Port: Implications for Sustainable Management*. Journal of Coastal Research.</w:t>
      </w:r>
    </w:p>
    <w:p>
      <w:pPr>
        <w:pStyle w:val="BodyText"/>
      </w:pPr>
      <w:r>
        <w:t xml:space="preserve">World Bank. (2023). *Indonesia Maritime Infrastructure Assessment: Challenges and Opportunities*. Jakarta: World Bank Group.</w:t>
      </w:r>
    </w:p>
    <w:p>
      <w:pPr>
        <w:pStyle w:val="BodyText"/>
      </w:pPr>
      <w:r>
        <w:t xml:space="preserve">Ministry of Public Works and Housing, Indonesia. (2021). *National Strategy for Coastal Zone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Indonesia Jakarta</dc:title>
  <dc:creator/>
  <cp:keywords/>
  <dcterms:created xsi:type="dcterms:W3CDTF">2026-07-23T04:01:13Z</dcterms:created>
  <dcterms:modified xsi:type="dcterms:W3CDTF">2026-07-23T04:01:13Z</dcterms:modified>
</cp:coreProperties>
</file>

<file path=docProps/custom.xml><?xml version="1.0" encoding="utf-8"?>
<Properties xmlns="http://schemas.openxmlformats.org/officeDocument/2006/custom-properties" xmlns:vt="http://schemas.openxmlformats.org/officeDocument/2006/docPropsVTypes"/>
</file>