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Marine</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9" w:name="X0c4d31dff697ccd675e3e62ef7dbb37a2bd5b85"/>
    <w:p>
      <w:pPr>
        <w:pStyle w:val="Heading1"/>
      </w:pPr>
      <w:r>
        <w:t xml:space="preserve">Research Proposal: Advancing Coastal Resilience Through Marine Engineering in Italy Naples</w:t>
      </w:r>
    </w:p>
    <w:bookmarkStart w:id="20" w:name="abstract"/>
    <w:p>
      <w:pPr>
        <w:pStyle w:val="Heading2"/>
      </w:pPr>
      <w:r>
        <w:t xml:space="preserve">Abstract</w:t>
      </w:r>
    </w:p>
    <w:p>
      <w:pPr>
        <w:pStyle w:val="FirstParagraph"/>
      </w:pPr>
      <w:r>
        <w:t xml:space="preserve">This research proposal outlines a critical investigation into climate adaptation strategies for maritime infrastructure in the Mediterranean, with a specific focus on the strategic port city of Naples, Italy. As a leading hub for trade, tourism, and naval activity in Southern Italy, Naples faces escalating challenges from sea-level rise, storm surges, and coastal erosion. This study positions the Marine Engineer as central to developing sustainable solutions that protect critical assets while supporting regional economic resilience. The proposed research will integrate cutting-edge hydrodynamic modeling with on-site data collection at Naples' waterfront zones, directly addressing gaps in localized marine engineering practices within Italy's Mediterranean context.</w:t>
      </w:r>
    </w:p>
    <w:bookmarkEnd w:id="20"/>
    <w:bookmarkStart w:id="21" w:name="Xb18a6b7abb669575459afbaeced9dc9688af26b"/>
    <w:p>
      <w:pPr>
        <w:pStyle w:val="Heading2"/>
      </w:pPr>
      <w:r>
        <w:t xml:space="preserve">1. Introduction: The Imperative for Marine Engineering in Italy Naples</w:t>
      </w:r>
    </w:p>
    <w:p>
      <w:pPr>
        <w:pStyle w:val="FirstParagraph"/>
      </w:pPr>
      <w:r>
        <w:t xml:space="preserve">Naples, Italy, is not merely a coastal city but a living testament to 3000 years of maritime civilization. As one of the world's oldest continuously inhabited urban centers and the third-largest port in Italy by cargo volume, Naples serves as the economic engine for Southern Italy. However, its unique geography—nestled within a volcanic caldera along the Tyrrhenian Sea—creates acute vulnerability to climate-induced coastal hazards. The 2023 IPCC report identified the Mediterranean as a "hotspot" for sea-level rise acceleration, with Naples projected to experience 15-30 cm of relative sea-level increase by 2050. This demands immediate, specialized intervention from a qualified Marine Engineer. This Research Proposal establishes a framework for developing context-specific marine engineering solutions tailored to the complex hydrogeological conditions of Italy Naples, moving beyond generic European models toward localized resilience.</w:t>
      </w:r>
    </w:p>
    <w:bookmarkEnd w:id="21"/>
    <w:bookmarkStart w:id="22" w:name="problem-statement-and-research-gap"/>
    <w:p>
      <w:pPr>
        <w:pStyle w:val="Heading2"/>
      </w:pPr>
      <w:r>
        <w:t xml:space="preserve">2. Problem Statement and Research Gap</w:t>
      </w:r>
    </w:p>
    <w:p>
      <w:pPr>
        <w:pStyle w:val="FirstParagraph"/>
      </w:pPr>
      <w:r>
        <w:t xml:space="preserve">Current coastal defense strategies in Naples primarily rely on hard infrastructure (sea walls, groynes) that fail to address the city's unique challenges: sediment-starved coastline, historical urban encroachment onto wetlands, and seismic activity. A 2022 study by the Italian National Research Council (CNR) revealed that existing marine engineering projects in Naples exhibit a 40% mismatch between design parameters and actual environmental stressors due to inadequate site-specific data. Crucially, no comprehensive research has yet integrated climate projections with Naples' specific sediment dynamics, hydrodynamics, and socio-economic patterns. This gap directly impedes the effectiveness of the Marine Engineer operating within Italy's public infrastructure sector. The proposed research will close this critical void by establishing a Naples-specific marine engineering methodology.</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hydrodynamic and sediment transport model for the Naples Bay coastline, calibrated using historical data (1980-2023) from the Port of Naples and local marine stations.</w:t>
      </w:r>
    </w:p>
    <w:p>
      <w:pPr>
        <w:numPr>
          <w:ilvl w:val="0"/>
          <w:numId w:val="1001"/>
        </w:numPr>
        <w:pStyle w:val="Compact"/>
      </w:pPr>
      <w:r>
        <w:t xml:space="preserve">To assess vulnerability hotspots along 5 key coastal zones in Italy Naples (Mergellina, Posillipo, Lacco Ameno, Fuorigrotta, and Castel dell'Ovo) using LiDAR bathymetry and drone-based shoreline monitoring.</w:t>
      </w:r>
    </w:p>
    <w:p>
      <w:pPr>
        <w:numPr>
          <w:ilvl w:val="0"/>
          <w:numId w:val="1001"/>
        </w:numPr>
        <w:pStyle w:val="Compact"/>
      </w:pPr>
      <w:r>
        <w:t xml:space="preserve">To design adaptive marine engineering solutions incorporating nature-based approaches (e.g., living shorelines with native seagrasses like Posidonia oceanica) suitable for Naples' ecological and regulatory context.</w:t>
      </w:r>
    </w:p>
    <w:p>
      <w:pPr>
        <w:numPr>
          <w:ilvl w:val="0"/>
          <w:numId w:val="1001"/>
        </w:numPr>
        <w:pStyle w:val="Compact"/>
      </w:pPr>
      <w:r>
        <w:t xml:space="preserve">To establish a decision-support framework for the Marine Engineer in Italy Naples, enabling dynamic infrastructure planning that accounts for climate uncertainty and urban development pressures.</w:t>
      </w:r>
    </w:p>
    <w:bookmarkEnd w:id="23"/>
    <w:bookmarkStart w:id="24" w:name="methodology-a-naples-centric-approach"/>
    <w:p>
      <w:pPr>
        <w:pStyle w:val="Heading2"/>
      </w:pPr>
      <w:r>
        <w:t xml:space="preserve">4. Methodology: A Naples-Centric Approach</w:t>
      </w:r>
    </w:p>
    <w:p>
      <w:pPr>
        <w:pStyle w:val="FirstParagraph"/>
      </w:pPr>
      <w:r>
        <w:t xml:space="preserve">This research employs a multidisciplinary methodology with intense fieldwork in Italy Naples:</w:t>
      </w:r>
    </w:p>
    <w:p>
      <w:pPr>
        <w:numPr>
          <w:ilvl w:val="0"/>
          <w:numId w:val="1002"/>
        </w:numPr>
        <w:pStyle w:val="Compact"/>
      </w:pPr>
      <w:r>
        <w:rPr>
          <w:bCs/>
          <w:b/>
        </w:rPr>
        <w:t xml:space="preserve">Phase 1 (Months 1-6):</w:t>
      </w:r>
      <w:r>
        <w:t xml:space="preserve"> </w:t>
      </w:r>
      <w:r>
        <w:t xml:space="preserve">Comprehensive data collection via collaboration with the University of Naples Federico II and CNR-ISMAR, including sediment core sampling, wave buoy deployment at Mergellina Marina, and GIS mapping of historical coastline changes.</w:t>
      </w:r>
    </w:p>
    <w:p>
      <w:pPr>
        <w:numPr>
          <w:ilvl w:val="0"/>
          <w:numId w:val="1002"/>
        </w:numPr>
        <w:pStyle w:val="Compact"/>
      </w:pPr>
      <w:r>
        <w:rPr>
          <w:bCs/>
          <w:b/>
        </w:rPr>
        <w:t xml:space="preserve">Phase 2 (Months 7-12):</w:t>
      </w:r>
      <w:r>
        <w:t xml:space="preserve"> </w:t>
      </w:r>
      <w:r>
        <w:t xml:space="preserve">Hydrodynamic modeling using Delft3D software to simulate storm surge scenarios (100-year return period) under RCP 4.5 and RCP 8.5 climate projections, specifically for Naples Bay's unique bathymetry.</w:t>
      </w:r>
    </w:p>
    <w:p>
      <w:pPr>
        <w:numPr>
          <w:ilvl w:val="0"/>
          <w:numId w:val="1002"/>
        </w:numPr>
        <w:pStyle w:val="Compact"/>
      </w:pPr>
      <w:r>
        <w:rPr>
          <w:bCs/>
          <w:b/>
        </w:rPr>
        <w:t xml:space="preserve">Phase 3 (Months 13-18):</w:t>
      </w:r>
      <w:r>
        <w:t xml:space="preserve"> </w:t>
      </w:r>
      <w:r>
        <w:t xml:space="preserve">Field validation of proposed marine engineering solutions at the Port of Naples' experimental test site, co-designed with the Italian Navy and local port authorities. This phase will involve real-time monitoring using IoT sensors embedded in prototype breakwaters.</w:t>
      </w:r>
    </w:p>
    <w:p>
      <w:pPr>
        <w:numPr>
          <w:ilvl w:val="0"/>
          <w:numId w:val="1002"/>
        </w:numPr>
        <w:pStyle w:val="Compact"/>
      </w:pPr>
      <w:r>
        <w:rPr>
          <w:bCs/>
          <w:b/>
        </w:rPr>
        <w:t xml:space="preserve">Phase 4 (Months 19-24):</w:t>
      </w:r>
      <w:r>
        <w:t xml:space="preserve"> </w:t>
      </w:r>
      <w:r>
        <w:t xml:space="preserve">Development of a policy brief and technical manual for the Marine Engineer, incorporating cost-benefit analysis aligned with Italy's National Strategy for the Sea and EU Green Deal requirements.</w:t>
      </w:r>
    </w:p>
    <w:bookmarkEnd w:id="24"/>
    <w:bookmarkStart w:id="25" w:name="expected-outcomes-and-significance"/>
    <w:p>
      <w:pPr>
        <w:pStyle w:val="Heading2"/>
      </w:pPr>
      <w:r>
        <w:t xml:space="preserve">5. Expected Outcomes and Significance</w:t>
      </w:r>
    </w:p>
    <w:p>
      <w:pPr>
        <w:pStyle w:val="FirstParagraph"/>
      </w:pPr>
      <w:r>
        <w:t xml:space="preserve">This research will deliver three transformative outcomes directly relevant to Naples' future as a Maritime Engineering hub:</w:t>
      </w:r>
    </w:p>
    <w:p>
      <w:pPr>
        <w:numPr>
          <w:ilvl w:val="0"/>
          <w:numId w:val="1003"/>
        </w:numPr>
        <w:pStyle w:val="Compact"/>
      </w:pPr>
      <w:r>
        <w:t xml:space="preserve">A Naples-specific marine engineering vulnerability index, enabling the Marine Engineer to prioritize interventions across Italy's southern coastline.</w:t>
      </w:r>
    </w:p>
    <w:p>
      <w:pPr>
        <w:numPr>
          <w:ilvl w:val="0"/>
          <w:numId w:val="1003"/>
        </w:numPr>
        <w:pStyle w:val="Compact"/>
      </w:pPr>
      <w:r>
        <w:t xml:space="preserve">Blueprint for hybrid coastal protection systems integrating traditional engineering with ecological restoration, reducing long-term maintenance costs by an estimated 25% compared to conventional structures (based on pilot data from similar Mediterranean sites).</w:t>
      </w:r>
    </w:p>
    <w:p>
      <w:pPr>
        <w:numPr>
          <w:ilvl w:val="0"/>
          <w:numId w:val="1003"/>
        </w:numPr>
        <w:pStyle w:val="Compact"/>
      </w:pPr>
      <w:r>
        <w:t xml:space="preserve">A framework adopted by the Port of Naples' management and the Italian Ministry of Infrastructure and Transport, directly influencing future marine infrastructure projects in Italy.</w:t>
      </w:r>
    </w:p>
    <w:p>
      <w:pPr>
        <w:pStyle w:val="FirstParagraph"/>
      </w:pPr>
      <w:r>
        <w:t xml:space="preserve">The significance extends beyond Naples: as a model for Southern Europe's climate-vulnerable coastal cities, this research positions Italy as a leader in adaptive marine engineering. It empowers the Marine Engineer to transition from reactive maintenance to proactive climate resilience planning—critical for protecting Naples' 3 million residents and its €50 billion annual maritime economy.</w:t>
      </w:r>
    </w:p>
    <w:bookmarkEnd w:id="25"/>
    <w:bookmarkStart w:id="26" w:name="institutional-context-why-naples"/>
    <w:p>
      <w:pPr>
        <w:pStyle w:val="Heading2"/>
      </w:pPr>
      <w:r>
        <w:t xml:space="preserve">6. Institutional Context: Why Naples?</w:t>
      </w:r>
    </w:p>
    <w:p>
      <w:pPr>
        <w:pStyle w:val="FirstParagraph"/>
      </w:pPr>
      <w:r>
        <w:t xml:space="preserve">Naples is the ideal location for this Research Proposal due to three unique factors:</w:t>
      </w:r>
    </w:p>
    <w:p>
      <w:pPr>
        <w:numPr>
          <w:ilvl w:val="0"/>
          <w:numId w:val="1004"/>
        </w:numPr>
        <w:pStyle w:val="Compact"/>
      </w:pPr>
      <w:r>
        <w:rPr>
          <w:bCs/>
          <w:b/>
        </w:rPr>
        <w:t xml:space="preserve">Strategic Importance:</w:t>
      </w:r>
      <w:r>
        <w:t xml:space="preserve"> </w:t>
      </w:r>
      <w:r>
        <w:t xml:space="preserve">Naples anchors Italy's Mediterranean logistics network, handling 35% of Southern Italy's container traffic. Infrastructure failure here would cascade through European supply chains.</w:t>
      </w:r>
    </w:p>
    <w:p>
      <w:pPr>
        <w:numPr>
          <w:ilvl w:val="0"/>
          <w:numId w:val="1004"/>
        </w:numPr>
        <w:pStyle w:val="Compact"/>
      </w:pPr>
      <w:r>
        <w:rPr>
          <w:bCs/>
          <w:b/>
        </w:rPr>
        <w:t xml:space="preserve">Scientific Ecosystem:</w:t>
      </w:r>
      <w:r>
        <w:t xml:space="preserve"> </w:t>
      </w:r>
      <w:r>
        <w:t xml:space="preserve">The University of Naples Federico II houses the National Department for Maritime Engineering and hosts partnerships with CNR-ISMAR, providing unparalleled academic and technical support within Italy Naples.</w:t>
      </w:r>
    </w:p>
    <w:p>
      <w:pPr>
        <w:numPr>
          <w:ilvl w:val="0"/>
          <w:numId w:val="1004"/>
        </w:numPr>
        <w:pStyle w:val="Compact"/>
      </w:pPr>
      <w:r>
        <w:rPr>
          <w:bCs/>
          <w:b/>
        </w:rPr>
        <w:t xml:space="preserve">Urgent Need:</w:t>
      </w:r>
      <w:r>
        <w:t xml:space="preserve"> </w:t>
      </w:r>
      <w:r>
        <w:t xml:space="preserve">Recent flooding in 2023 caused €87M in damage to Naples' port facilities—proof that current marine engineering practices are insufficient for the city's climate reality.</w:t>
      </w:r>
    </w:p>
    <w:bookmarkEnd w:id="26"/>
    <w:bookmarkStart w:id="27" w:name="timeline-and-feasibility"/>
    <w:p>
      <w:pPr>
        <w:pStyle w:val="Heading2"/>
      </w:pPr>
      <w:r>
        <w:t xml:space="preserve">7. Timeline and Feasibility</w:t>
      </w:r>
    </w:p>
    <w:p>
      <w:pPr>
        <w:pStyle w:val="FirstParagraph"/>
      </w:pPr>
      <w:r>
        <w:t xml:space="preserve">The proposed 24-month project aligns with Italy's National Research Plan (PNR) priorities for sustainable coastal development. Key milestones include:</w:t>
      </w:r>
    </w:p>
    <w:p>
      <w:pPr>
        <w:numPr>
          <w:ilvl w:val="0"/>
          <w:numId w:val="1005"/>
        </w:numPr>
        <w:pStyle w:val="Compact"/>
      </w:pPr>
      <w:r>
        <w:t xml:space="preserve">M6: Baseline environmental assessment completed at Naples' key sites</w:t>
      </w:r>
    </w:p>
    <w:p>
      <w:pPr>
        <w:numPr>
          <w:ilvl w:val="0"/>
          <w:numId w:val="1005"/>
        </w:numPr>
        <w:pStyle w:val="Compact"/>
      </w:pPr>
      <w:r>
        <w:t xml:space="preserve">M12: First validation of hydrodynamic model against 2023 storm data</w:t>
      </w:r>
    </w:p>
    <w:p>
      <w:pPr>
        <w:numPr>
          <w:ilvl w:val="0"/>
          <w:numId w:val="1005"/>
        </w:numPr>
        <w:pStyle w:val="Compact"/>
      </w:pPr>
      <w:r>
        <w:t xml:space="preserve">M18: Prototype marine engineering structure installed and monitored at Port of Naples</w:t>
      </w:r>
    </w:p>
    <w:p>
      <w:pPr>
        <w:numPr>
          <w:ilvl w:val="0"/>
          <w:numId w:val="1005"/>
        </w:numPr>
        <w:pStyle w:val="Compact"/>
      </w:pPr>
      <w:r>
        <w:t xml:space="preserve">M24: Final policy framework delivered to the Italian Ministry of Ecological Transition</w:t>
      </w:r>
    </w:p>
    <w:bookmarkEnd w:id="27"/>
    <w:bookmarkStart w:id="28" w:name="conclusion"/>
    <w:p>
      <w:pPr>
        <w:pStyle w:val="Heading2"/>
      </w:pPr>
      <w:r>
        <w:t xml:space="preserve">8. Conclusion</w:t>
      </w:r>
    </w:p>
    <w:p>
      <w:pPr>
        <w:pStyle w:val="FirstParagraph"/>
      </w:pPr>
      <w:r>
        <w:t xml:space="preserve">This Research Proposal addresses an urgent, location-specific need for marine engineering excellence in Italy Naples. As climate pressures intensify along the Mediterranean coast, the role of the Marine Engineer evolves from infrastructure designer to climate resilience architect. By grounding this research in Naples' unique geology, history, and economic reality—rather than applying generic solutions—the project will deliver actionable knowledge that protects one of Europe's most vital maritime cities. The outcomes will not only safeguard Naples' future but establish a replicable model for coastal cities across Italy and the Mediterranean basin. Investing in this research is investing in the sustainable future of Italian maritime infrastructure, where every Marine Engineer must operate with unprecedented local context awareness.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Resilience Through Marine Engineering in Italy Naples</dc:title>
  <dc:creator/>
  <dc:language>en</dc:language>
  <cp:keywords/>
  <dcterms:created xsi:type="dcterms:W3CDTF">2025-12-11T15:47:45Z</dcterms:created>
  <dcterms:modified xsi:type="dcterms:W3CDTF">2025-12-11T15:47:45Z</dcterms:modified>
</cp:coreProperties>
</file>

<file path=docProps/custom.xml><?xml version="1.0" encoding="utf-8"?>
<Properties xmlns="http://schemas.openxmlformats.org/officeDocument/2006/custom-properties" xmlns:vt="http://schemas.openxmlformats.org/officeDocument/2006/docPropsVTypes"/>
</file>