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Infrastructure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fcd907140f85d97ab0482d1562678db49b704a"/>
    <w:p>
      <w:pPr>
        <w:pStyle w:val="Heading1"/>
      </w:pPr>
      <w:r>
        <w:t xml:space="preserve">Research Proposal: Enhancing Coastal Resilience and Port Efficiency through Specialized Marine Engineering in Ivory Coast Abidjan</w:t>
      </w:r>
    </w:p>
    <w:bookmarkStart w:id="20" w:name="introduction-and-contextual-significance"/>
    <w:p>
      <w:pPr>
        <w:pStyle w:val="Heading2"/>
      </w:pPr>
      <w:r>
        <w:t xml:space="preserve">1. Introduction and Contextual Significance</w:t>
      </w:r>
    </w:p>
    <w:p>
      <w:pPr>
        <w:pStyle w:val="FirstParagraph"/>
      </w:pPr>
      <w:r>
        <w:t xml:space="preserve">The Republic of Côte d'Ivoire, West Africa's economic powerhouse, relies critically on its strategic coastal assets, particularly the Port of Abidjan—the busiest port in Francophone Africa and a vital hub for regional trade handling over 40% of West Africa's maritime traffic. As the nation advances its "Vision 2030" industrialization agenda, the sustainable development and operational resilience of marine infrastructure become paramount. This</w:t>
      </w:r>
      <w:r>
        <w:t xml:space="preserve"> </w:t>
      </w:r>
      <w:r>
        <w:rPr>
          <w:bCs/>
          <w:b/>
        </w:rPr>
        <w:t xml:space="preserve">Research Proposal</w:t>
      </w:r>
      <w:r>
        <w:t xml:space="preserve"> </w:t>
      </w:r>
      <w:r>
        <w:t xml:space="preserve">addresses a critical gap: the urgent need for locally trained</w:t>
      </w:r>
      <w:r>
        <w:t xml:space="preserve"> </w:t>
      </w:r>
      <w:r>
        <w:rPr>
          <w:bCs/>
          <w:b/>
        </w:rPr>
        <w:t xml:space="preserve">Marine Engineer</w:t>
      </w:r>
      <w:r>
        <w:t xml:space="preserve">s equipped to tackle Abidjan's unique coastal challenges, including climate-induced erosion, port congestion, and aging infrastructure. Ivory Coast's rapid economic growth has outpaced the development of specialized engineering talent capable of designing and maintaining resilient marine systems within its specific environmental and socio-economic context. This project directly aligns with national priorities for economic diversification, climate adaptation (as outlined in Côte d'Ivoire's National Adaptation Plan), and sustainable port management, making it indispensable for Abidjan's future prosperity.</w:t>
      </w:r>
    </w:p>
    <w:bookmarkEnd w:id="20"/>
    <w:bookmarkStart w:id="21" w:name="X856c683f155e792ac0ea8f5a5964023d055e124"/>
    <w:p>
      <w:pPr>
        <w:pStyle w:val="Heading2"/>
      </w:pPr>
      <w:r>
        <w:t xml:space="preserve">2. Problem Statement: Critical Gaps in Abidjan's Marine Infrastructure Management</w:t>
      </w:r>
    </w:p>
    <w:p>
      <w:pPr>
        <w:pStyle w:val="FirstParagraph"/>
      </w:pPr>
      <w:r>
        <w:t xml:space="preserve">Abidjan faces mounting pressure on its marine infrastructure. The Port of Abidjan, operating at near-full capacity (handling over 15 million TEUs annually), experiences significant delays due to inadequate channel depth, sedimentation, and vulnerability to extreme weather events. Simultaneously, the city's coastline suffers from severe erosion—accelerated by rising sea levels (projected +0.3m by 2050) and unregulated coastal construction—threatening critical port facilities, urban infrastructure, and residential areas. Current management relies heavily on imported expertise and generic engineering solutions ill-suited to Abidjan's tropical sediment dynamics (high siltation rates), complex hydrodynamics, and socio-economic realities. Crucially, Côte d'Ivoire lacks a dedicated academic or professional pipeline for</w:t>
      </w:r>
      <w:r>
        <w:t xml:space="preserve"> </w:t>
      </w:r>
      <w:r>
        <w:rPr>
          <w:bCs/>
          <w:b/>
        </w:rPr>
        <w:t xml:space="preserve">Marine Engineer</w:t>
      </w:r>
      <w:r>
        <w:t xml:space="preserve">s specializing in coastal management for West African contexts. This deficit results in costly delays, suboptimal infrastructure design, and heightened vulnerability to climate shocks—directly impacting Ivory Coast's trade competitiveness and national resilience. A targeted research initiative focused explicitly on Abidjan’s needs is therefore not merely beneficial but essential.</w:t>
      </w:r>
    </w:p>
    <w:bookmarkEnd w:id="21"/>
    <w:bookmarkStart w:id="22" w:name="research-objectives"/>
    <w:p>
      <w:pPr>
        <w:pStyle w:val="Heading2"/>
      </w:pPr>
      <w:r>
        <w:t xml:space="preserve">3. Research Objectives</w:t>
      </w:r>
    </w:p>
    <w:p>
      <w:pPr>
        <w:pStyle w:val="FirstParagraph"/>
      </w:pPr>
      <w:r>
        <w:t xml:space="preserve">This research aims to develop actionable, locally applicable knowledge and a pathway for cultivating specialized</w:t>
      </w:r>
      <w:r>
        <w:t xml:space="preserve"> </w:t>
      </w:r>
      <w:r>
        <w:rPr>
          <w:bCs/>
          <w:b/>
        </w:rPr>
        <w:t xml:space="preserve">Marine Engineer</w:t>
      </w:r>
      <w:r>
        <w:t xml:space="preserve"> </w:t>
      </w:r>
      <w:r>
        <w:t xml:space="preserve">expertise within Ivory Coast. Specific objectives include:</w:t>
      </w:r>
    </w:p>
    <w:p>
      <w:pPr>
        <w:numPr>
          <w:ilvl w:val="0"/>
          <w:numId w:val="1001"/>
        </w:numPr>
        <w:pStyle w:val="Compact"/>
      </w:pPr>
      <w:r>
        <w:rPr>
          <w:bCs/>
          <w:b/>
        </w:rPr>
        <w:t xml:space="preserve">Assessing Abidjan's Coastal Vulnerability:</w:t>
      </w:r>
      <w:r>
        <w:t xml:space="preserve"> </w:t>
      </w:r>
      <w:r>
        <w:t xml:space="preserve">Quantify erosion rates, sediment transport patterns, and climate impact projections along key segments of Abidjan's coastline using LiDAR surveys, GIS analysis, and hydrodynamic modeling specific to the Gulf of Guinea.</w:t>
      </w:r>
    </w:p>
    <w:p>
      <w:pPr>
        <w:numPr>
          <w:ilvl w:val="0"/>
          <w:numId w:val="1001"/>
        </w:numPr>
        <w:pStyle w:val="Compact"/>
      </w:pPr>
      <w:r>
        <w:rPr>
          <w:bCs/>
          <w:b/>
        </w:rPr>
        <w:t xml:space="preserve">Evaluating Port Infrastructure Limitations:</w:t>
      </w:r>
      <w:r>
        <w:t xml:space="preserve"> </w:t>
      </w:r>
      <w:r>
        <w:t xml:space="preserve">Conduct a comprehensive audit of the Port of Abidjan’s structural integrity, channel depth limitations, and operational bottlenecks through engineering assessments and stakeholder interviews with SOGE (Société des Ports d’Abidjan) and port authorities.</w:t>
      </w:r>
    </w:p>
    <w:p>
      <w:pPr>
        <w:numPr>
          <w:ilvl w:val="0"/>
          <w:numId w:val="1001"/>
        </w:numPr>
        <w:pStyle w:val="Compact"/>
      </w:pPr>
      <w:r>
        <w:rPr>
          <w:bCs/>
          <w:b/>
        </w:rPr>
        <w:t xml:space="preserve">Developing Context-Specific Engineering Solutions:</w:t>
      </w:r>
      <w:r>
        <w:t xml:space="preserve"> </w:t>
      </w:r>
      <w:r>
        <w:t xml:space="preserve">Propose innovative, cost-effective marine infrastructure designs (e.g., nature-based coastal defenses like mangrove restoration combined with engineered breakwaters, optimized dredging strategies) tailored to Abidjan’s sedimentology and climate projections.</w:t>
      </w:r>
    </w:p>
    <w:p>
      <w:pPr>
        <w:numPr>
          <w:ilvl w:val="0"/>
          <w:numId w:val="1001"/>
        </w:numPr>
        <w:pStyle w:val="Compact"/>
      </w:pPr>
      <w:r>
        <w:rPr>
          <w:bCs/>
          <w:b/>
        </w:rPr>
        <w:t xml:space="preserve">Designing a Local Capacity-Building Framework:</w:t>
      </w:r>
      <w:r>
        <w:t xml:space="preserve"> </w:t>
      </w:r>
      <w:r>
        <w:t xml:space="preserve">Create a curriculum prototype for specialized</w:t>
      </w:r>
      <w:r>
        <w:t xml:space="preserve"> </w:t>
      </w:r>
      <w:r>
        <w:rPr>
          <w:bCs/>
          <w:b/>
        </w:rPr>
        <w:t xml:space="preserve">Marine Engineer</w:t>
      </w:r>
      <w:r>
        <w:t xml:space="preserve"> </w:t>
      </w:r>
      <w:r>
        <w:t xml:space="preserve">training at the Université Félix Houphouët-Boigny (Abidjan) or partner institutions, integrating practical Abidjan case studies and aligning with national industry needs.</w:t>
      </w:r>
    </w:p>
    <w:bookmarkEnd w:id="22"/>
    <w:bookmarkStart w:id="23" w:name="X12c6ed3acde054a43ac4407ebc1353b32656f3b"/>
    <w:p>
      <w:pPr>
        <w:pStyle w:val="Heading2"/>
      </w:pPr>
      <w:r>
        <w:t xml:space="preserve">4. Methodology: Action-Oriented Research for Ivory Coast</w:t>
      </w:r>
    </w:p>
    <w:p>
      <w:pPr>
        <w:pStyle w:val="FirstParagraph"/>
      </w:pPr>
      <w:r>
        <w:t xml:space="preserve">This interdisciplinary project employs a mixed-methods approach grounded in practical application for Abidjan:</w:t>
      </w:r>
    </w:p>
    <w:p>
      <w:pPr>
        <w:numPr>
          <w:ilvl w:val="0"/>
          <w:numId w:val="1002"/>
        </w:numPr>
        <w:pStyle w:val="Compact"/>
      </w:pPr>
      <w:r>
        <w:rPr>
          <w:bCs/>
          <w:b/>
        </w:rPr>
        <w:t xml:space="preserve">Field Data Collection (Months 1-6):</w:t>
      </w:r>
      <w:r>
        <w:t xml:space="preserve"> </w:t>
      </w:r>
      <w:r>
        <w:t xml:space="preserve">Partner with Côte d'Ivoire’s National Meteorological Agency (ANAM) and the Port Authority to gather high-resolution coastal topography, wave data, sediment samples, and historical erosion records from key Abidjan sites (e.g., Plateau de Cocody, Port-Bouët).</w:t>
      </w:r>
    </w:p>
    <w:p>
      <w:pPr>
        <w:numPr>
          <w:ilvl w:val="0"/>
          <w:numId w:val="1002"/>
        </w:numPr>
        <w:pStyle w:val="Compact"/>
      </w:pPr>
      <w:r>
        <w:rPr>
          <w:bCs/>
          <w:b/>
        </w:rPr>
        <w:t xml:space="preserve">Hydrodynamic &amp; Sediment Modeling (Months 3-8):</w:t>
      </w:r>
      <w:r>
        <w:t xml:space="preserve"> </w:t>
      </w:r>
      <w:r>
        <w:t xml:space="preserve">Utilize Delft3D software to simulate wave patterns, current flows, and sediment transport under current and projected climate scenarios (RCP 4.5/8.5) for Abidjan’s specific bathymetry.</w:t>
      </w:r>
    </w:p>
    <w:p>
      <w:pPr>
        <w:numPr>
          <w:ilvl w:val="0"/>
          <w:numId w:val="1002"/>
        </w:numPr>
        <w:pStyle w:val="Compact"/>
      </w:pPr>
      <w:r>
        <w:rPr>
          <w:bCs/>
          <w:b/>
        </w:rPr>
        <w:t xml:space="preserve">Stakeholder Co-Creation Workshops (Months 4-9):</w:t>
      </w:r>
      <w:r>
        <w:t xml:space="preserve"> </w:t>
      </w:r>
      <w:r>
        <w:t xml:space="preserve">Facilitate collaborative sessions with SOGE, Ministry of Transport, local communities, and existing Ivorian engineers to validate findings and co-design practical solutions for port expansion and coastal protection.</w:t>
      </w:r>
    </w:p>
    <w:p>
      <w:pPr>
        <w:numPr>
          <w:ilvl w:val="0"/>
          <w:numId w:val="1002"/>
        </w:numPr>
        <w:pStyle w:val="Compact"/>
      </w:pPr>
      <w:r>
        <w:rPr>
          <w:bCs/>
          <w:b/>
        </w:rPr>
        <w:t xml:space="preserve">Curriculum Development &amp; Pilot Training (Months 7-12):</w:t>
      </w:r>
      <w:r>
        <w:t xml:space="preserve"> </w:t>
      </w:r>
      <w:r>
        <w:t xml:space="preserve">Draft a modular curriculum for</w:t>
      </w:r>
      <w:r>
        <w:t xml:space="preserve"> </w:t>
      </w:r>
      <w:r>
        <w:rPr>
          <w:bCs/>
          <w:b/>
        </w:rPr>
        <w:t xml:space="preserve">Marine Engineer</w:t>
      </w:r>
      <w:r>
        <w:t xml:space="preserve">s focusing on tropical coastal engineering, climate adaptation, and port management, piloted with 15 graduate students from Abidjan-based universities.</w:t>
      </w:r>
    </w:p>
    <w:bookmarkEnd w:id="23"/>
    <w:bookmarkStart w:id="24" w:name="X657abd5d655842503e7123a589f9df8c2e7e5c2"/>
    <w:p>
      <w:pPr>
        <w:pStyle w:val="Heading2"/>
      </w:pPr>
      <w:r>
        <w:t xml:space="preserve">5. Expected Outcomes and Impact on Ivory Coast Abidjan</w:t>
      </w:r>
    </w:p>
    <w:p>
      <w:pPr>
        <w:pStyle w:val="FirstParagraph"/>
      </w:pPr>
      <w:r>
        <w:t xml:space="preserve">This research will deliver tangible benefits directly for Ivory Coast and Abidjan:</w:t>
      </w:r>
    </w:p>
    <w:p>
      <w:pPr>
        <w:numPr>
          <w:ilvl w:val="0"/>
          <w:numId w:val="1003"/>
        </w:numPr>
        <w:pStyle w:val="Compact"/>
      </w:pPr>
      <w:r>
        <w:rPr>
          <w:bCs/>
          <w:b/>
        </w:rPr>
        <w:t xml:space="preserve">Site-Specific Engineering Guidelines:</w:t>
      </w:r>
      <w:r>
        <w:t xml:space="preserve"> </w:t>
      </w:r>
      <w:r>
        <w:t xml:space="preserve">A technical report with actionable, cost-benefit analyses for coastal defense and port infrastructure projects in Abidjan, reducing reliance on foreign consultants.</w:t>
      </w:r>
    </w:p>
    <w:p>
      <w:pPr>
        <w:numPr>
          <w:ilvl w:val="0"/>
          <w:numId w:val="1003"/>
        </w:numPr>
        <w:pStyle w:val="Compact"/>
      </w:pPr>
      <w:r>
        <w:rPr>
          <w:bCs/>
          <w:b/>
        </w:rPr>
        <w:t xml:space="preserve">Sustainable Port Optimization Plan:</w:t>
      </w:r>
      <w:r>
        <w:t xml:space="preserve"> </w:t>
      </w:r>
      <w:r>
        <w:t xml:space="preserve">A roadmap for SOGE to enhance the Port of Abidjan's efficiency and resilience (e.g., targeted dredging schedules, channel deepening alternatives), minimizing trade delays and economic loss.</w:t>
      </w:r>
    </w:p>
    <w:p>
      <w:pPr>
        <w:numPr>
          <w:ilvl w:val="0"/>
          <w:numId w:val="1003"/>
        </w:numPr>
        <w:pStyle w:val="Compact"/>
      </w:pPr>
      <w:r>
        <w:rPr>
          <w:bCs/>
          <w:b/>
        </w:rPr>
        <w:t xml:space="preserve">Skilled Local Workforce Pipeline:</w:t>
      </w:r>
      <w:r>
        <w:t xml:space="preserve"> </w:t>
      </w:r>
      <w:r>
        <w:t xml:space="preserve">The first comprehensive curriculum for</w:t>
      </w:r>
      <w:r>
        <w:t xml:space="preserve"> </w:t>
      </w:r>
      <w:r>
        <w:rPr>
          <w:bCs/>
          <w:b/>
        </w:rPr>
        <w:t xml:space="preserve">Marine Engineer</w:t>
      </w:r>
      <w:r>
        <w:t xml:space="preserve">s tailored to Côte d'Ivoire's needs, enabling universities in Abidjan to graduate engineers capable of managing the nation’s coastal assets independently.</w:t>
      </w:r>
    </w:p>
    <w:p>
      <w:pPr>
        <w:numPr>
          <w:ilvl w:val="0"/>
          <w:numId w:val="1003"/>
        </w:numPr>
        <w:pStyle w:val="Compact"/>
      </w:pPr>
      <w:r>
        <w:rPr>
          <w:bCs/>
          <w:b/>
        </w:rPr>
        <w:t xml:space="preserve">National Climate Resilience Contribution:</w:t>
      </w:r>
      <w:r>
        <w:t xml:space="preserve"> </w:t>
      </w:r>
      <w:r>
        <w:t xml:space="preserve">Direct support for Ivory Coast's commitment to climate adaptation under the Paris Agreement, protecting $ billions in port infrastructure and coastal communities from erosion and flooding.</w:t>
      </w:r>
    </w:p>
    <w:bookmarkEnd w:id="24"/>
    <w:bookmarkStart w:id="25" w:name="X39bbb6d4a65688782026462505ef1e81923f459"/>
    <w:p>
      <w:pPr>
        <w:pStyle w:val="Heading2"/>
      </w:pPr>
      <w:r>
        <w:t xml:space="preserve">6. Significance: Why This Research is Critical for Abidjan Now</w:t>
      </w:r>
    </w:p>
    <w:p>
      <w:pPr>
        <w:pStyle w:val="FirstParagraph"/>
      </w:pPr>
      <w:r>
        <w:t xml:space="preserve">Côte d'Ivoire’s economic trajectory hinges on its ability to secure and modernize its maritime assets. As the Port of Abidjan expands under the "Port 2030" vision, failing to address coastal vulnerability and engineer a local talent pool risks catastrophic disruption. This</w:t>
      </w:r>
      <w:r>
        <w:t xml:space="preserve"> </w:t>
      </w:r>
      <w:r>
        <w:rPr>
          <w:bCs/>
          <w:b/>
        </w:rPr>
        <w:t xml:space="preserve">Research Proposal</w:t>
      </w:r>
      <w:r>
        <w:t xml:space="preserve"> </w:t>
      </w:r>
      <w:r>
        <w:t xml:space="preserve">offers a direct, evidence-based pathway: equipping Ivorian</w:t>
      </w:r>
      <w:r>
        <w:t xml:space="preserve"> </w:t>
      </w:r>
      <w:r>
        <w:rPr>
          <w:bCs/>
          <w:b/>
        </w:rPr>
        <w:t xml:space="preserve">Marine Engineer</w:t>
      </w:r>
      <w:r>
        <w:t xml:space="preserve">s with the expertise to design solutions for Abidjan's unique challenges ensures long-term economic stability, environmental protection, and national sovereignty in managing critical infrastructure. Investing in this research is an investment in Ivory Coast’s strategic future—transforming Abidjan from a vulnerable coastal city into a resilient, leading maritime hub for Africa. The success of this project will serve as a replicable model for other coastal nations in West Africa facing similar pressures.</w:t>
      </w:r>
    </w:p>
    <w:bookmarkEnd w:id="25"/>
    <w:bookmarkStart w:id="26" w:name="conclusion"/>
    <w:p>
      <w:pPr>
        <w:pStyle w:val="Heading2"/>
      </w:pPr>
      <w:r>
        <w:t xml:space="preserve">7. Conclusion</w:t>
      </w:r>
    </w:p>
    <w:p>
      <w:pPr>
        <w:pStyle w:val="FirstParagraph"/>
      </w:pPr>
      <w:r>
        <w:t xml:space="preserve">The convergence of rapid port expansion, accelerating climate impacts, and a shortage of locally relevant expertise creates an unprecedented imperative for focused marine engineering research in Ivory Coast Abidjan. This proposal outlines a targeted, practical research agenda to bridge the gap between global best practices and Abidjan’s specific coastal realities. By prioritizing context-driven solutions and building indigenous capacity for</w:t>
      </w:r>
      <w:r>
        <w:t xml:space="preserve"> </w:t>
      </w:r>
      <w:r>
        <w:rPr>
          <w:bCs/>
          <w:b/>
        </w:rPr>
        <w:t xml:space="preserve">Marine Engineer</w:t>
      </w:r>
      <w:r>
        <w:t xml:space="preserve">s, this project promises not only to safeguard Abidjan’s economic engine but also to position Côte d'Ivoire as a leader in sustainable coastal management within Africa. The timely execution of this research is essential for the nation's continued prosperity and resilience in the face of 21st-century maritime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Infrastructure in Ivory Coast Abidjan</dc:title>
  <dc:creator/>
  <dc:language>en</dc:language>
  <cp:keywords/>
  <dcterms:created xsi:type="dcterms:W3CDTF">2025-12-10T18:57:11Z</dcterms:created>
  <dcterms:modified xsi:type="dcterms:W3CDTF">2025-12-10T18:57:11Z</dcterms:modified>
</cp:coreProperties>
</file>

<file path=docProps/custom.xml><?xml version="1.0" encoding="utf-8"?>
<Properties xmlns="http://schemas.openxmlformats.org/officeDocument/2006/custom-properties" xmlns:vt="http://schemas.openxmlformats.org/officeDocument/2006/docPropsVTypes"/>
</file>