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Marine</w:t>
      </w:r>
      <w:r>
        <w:t xml:space="preserve"> </w:t>
      </w:r>
      <w:r>
        <w:t xml:space="preserve">Engineering</w:t>
      </w:r>
      <w:r>
        <w:t xml:space="preserve"> </w:t>
      </w:r>
      <w:r>
        <w:t xml:space="preserve">in</w:t>
      </w:r>
      <w:r>
        <w:t xml:space="preserve"> </w:t>
      </w:r>
      <w:r>
        <w:t xml:space="preserve">Manila</w:t>
      </w:r>
      <w:r>
        <w:t xml:space="preserve"> </w:t>
      </w:r>
      <w:r>
        <w:t xml:space="preserve">Bay</w:t>
      </w:r>
      <w:r>
        <w:t xml:space="preserve"> </w:t>
      </w:r>
      <w:r>
        <w:t xml:space="preserve">for</w:t>
      </w:r>
      <w:r>
        <w:t xml:space="preserve"> </w:t>
      </w:r>
      <w:r>
        <w:t xml:space="preserve">Sustainable</w:t>
      </w:r>
      <w:r>
        <w:t xml:space="preserve"> </w:t>
      </w:r>
      <w:r>
        <w:t xml:space="preserve">Maritime</w:t>
      </w:r>
      <w:r>
        <w:t xml:space="preserve"> </w:t>
      </w:r>
      <w:r>
        <w:t xml:space="preserve">Development</w:t>
      </w:r>
    </w:p>
    <w:bookmarkStart w:id="30" w:name="Xc86e18ff7a54a3d5a18f9bdcfd7f1508d7a2971"/>
    <w:p>
      <w:pPr>
        <w:pStyle w:val="Heading1"/>
      </w:pPr>
      <w:r>
        <w:t xml:space="preserve">Research Proposal: Innovations in Marine Engineering for Sustainable Port Operations and Ecosystem Restoration in Philippines Manila</w:t>
      </w:r>
    </w:p>
    <w:bookmarkStart w:id="20" w:name="i.-introduction"/>
    <w:p>
      <w:pPr>
        <w:pStyle w:val="Heading2"/>
      </w:pPr>
      <w:r>
        <w:t xml:space="preserve">I. Introduction</w:t>
      </w:r>
    </w:p>
    <w:p>
      <w:pPr>
        <w:pStyle w:val="FirstParagraph"/>
      </w:pPr>
      <w:r>
        <w:t xml:space="preserve">The strategic importance of the maritime sector to the Philippine economy cannot be overstated, with Manila serving as the nation's primary maritime gateway. As a leading port city handling over 70% of national trade volume, Manila faces critical challenges including port congestion, aging infrastructure, and environmental degradation in Manila Bay. This</w:t>
      </w:r>
      <w:r>
        <w:t xml:space="preserve"> </w:t>
      </w:r>
      <w:r>
        <w:rPr>
          <w:bCs/>
          <w:b/>
        </w:rPr>
        <w:t xml:space="preserve">Research Proposal</w:t>
      </w:r>
      <w:r>
        <w:t xml:space="preserve"> </w:t>
      </w:r>
      <w:r>
        <w:t xml:space="preserve">addresses these pressing issues through focused marine engineering solutions tailored to the unique conditions of the</w:t>
      </w:r>
      <w:r>
        <w:t xml:space="preserve"> </w:t>
      </w:r>
      <w:r>
        <w:rPr>
          <w:bCs/>
          <w:b/>
        </w:rPr>
        <w:t xml:space="preserve">Philippines Manila</w:t>
      </w:r>
      <w:r>
        <w:t xml:space="preserve"> </w:t>
      </w:r>
      <w:r>
        <w:t xml:space="preserve">context. The study aims to position Filipino</w:t>
      </w:r>
      <w:r>
        <w:t xml:space="preserve"> </w:t>
      </w:r>
      <w:r>
        <w:rPr>
          <w:bCs/>
          <w:b/>
          <w:iCs/>
          <w:i/>
        </w:rPr>
        <w:t xml:space="preserve">Marine Engineer</w:t>
      </w:r>
      <w:r>
        <w:t xml:space="preserve">s as central innovators in sustainable port development, aligning with the Philippines' National Maritime Policy and UN Sustainable Development Goals.</w:t>
      </w:r>
    </w:p>
    <w:bookmarkEnd w:id="20"/>
    <w:bookmarkStart w:id="21" w:name="ii.-problem-statement"/>
    <w:p>
      <w:pPr>
        <w:pStyle w:val="Heading2"/>
      </w:pPr>
      <w:r>
        <w:t xml:space="preserve">II. Problem Statement</w:t>
      </w:r>
    </w:p>
    <w:p>
      <w:pPr>
        <w:pStyle w:val="FirstParagraph"/>
      </w:pPr>
      <w:r>
        <w:t xml:space="preserve">Manila Bay's ecosystem has deteriorated significantly due to inadequate waste management, sedimentation from poor dredging practices, and climate-induced coastal erosion. Concurrently, the Port of Manila suffers from operational inefficiencies: 40% of cargo vessels face average 18-hour delays at anchorages (Philippine Ports Authority, 2023), costing the economy ₱1.2B daily in lost productivity. Current marine engineering interventions remain fragmented—focused on short-term fixes rather than integrated coastal zone management. This research directly responds to the Philippine Department of Transportation's call for "future-proofing maritime infrastructure" in its 2030 Blueprint, requiring specialized</w:t>
      </w:r>
      <w:r>
        <w:t xml:space="preserve"> </w:t>
      </w:r>
      <w:r>
        <w:rPr>
          <w:bCs/>
          <w:b/>
        </w:rPr>
        <w:t xml:space="preserve">Marine Engineer</w:t>
      </w:r>
      <w:r>
        <w:t xml:space="preserve"> </w:t>
      </w:r>
      <w:r>
        <w:t xml:space="preserve">expertise adapted to Manila's tropical monsoon climate and complex hydrodynamics.</w:t>
      </w:r>
    </w:p>
    <w:bookmarkEnd w:id="21"/>
    <w:bookmarkStart w:id="22" w:name="iii.-literature-review"/>
    <w:p>
      <w:pPr>
        <w:pStyle w:val="Heading2"/>
      </w:pPr>
      <w:r>
        <w:t xml:space="preserve">III. Literature Review</w:t>
      </w:r>
    </w:p>
    <w:p>
      <w:pPr>
        <w:pStyle w:val="FirstParagraph"/>
      </w:pPr>
      <w:r>
        <w:t xml:space="preserve">Existing studies on Philippine port engineering (e.g., de Guzman, 2021) emphasize structural reinforcement but neglect ecosystem-engineering synergies. International case studies (Singapore, Rotterdam) demonstrate how marine engineers integrate real-time hydrodynamic modeling with habitat restoration—approaches untested in Manila's high-silt environments. Recent papers from the Asian Institute of Maritime Studies (AIMS) highlight a critical skills gap: 68% of Philippine marine engineering graduates lack training in climate-resilient design methodologies (AIMS Survey, 2022). This research bridges this gap by developing context-specific protocols for Manila Bay's unique conditions, including typhoon-driven sediment dynamics and rapid urban encroachment.</w:t>
      </w:r>
    </w:p>
    <w:bookmarkEnd w:id="22"/>
    <w:bookmarkStart w:id="23" w:name="iv.-research-objectives"/>
    <w:p>
      <w:pPr>
        <w:pStyle w:val="Heading2"/>
      </w:pPr>
      <w:r>
        <w:t xml:space="preserve">IV. Research Objectives</w:t>
      </w:r>
    </w:p>
    <w:p>
      <w:pPr>
        <w:numPr>
          <w:ilvl w:val="0"/>
          <w:numId w:val="1001"/>
        </w:numPr>
        <w:pStyle w:val="Compact"/>
      </w:pPr>
      <w:r>
        <w:t xml:space="preserve">To develop a predictive hydrodynamic model incorporating Manila Bay's monsoon patterns, tidal cycles, and pollution hotspots for optimal dredging scheduling.</w:t>
      </w:r>
    </w:p>
    <w:p>
      <w:pPr>
        <w:numPr>
          <w:ilvl w:val="0"/>
          <w:numId w:val="1001"/>
        </w:numPr>
        <w:pStyle w:val="Compact"/>
      </w:pPr>
      <w:r>
        <w:t xml:space="preserve">To design a modular eco-engineering system for port infrastructure that simultaneously enhances cargo handling efficiency and supports mangrove regeneration.</w:t>
      </w:r>
    </w:p>
    <w:p>
      <w:pPr>
        <w:numPr>
          <w:ilvl w:val="0"/>
          <w:numId w:val="1001"/>
        </w:numPr>
        <w:pStyle w:val="Compact"/>
      </w:pPr>
      <w:r>
        <w:t xml:space="preserve">To establish a competency framework for</w:t>
      </w:r>
      <w:r>
        <w:t xml:space="preserve"> </w:t>
      </w:r>
      <w:r>
        <w:rPr>
          <w:bCs/>
          <w:b/>
        </w:rPr>
        <w:t xml:space="preserve">Marine Engineer</w:t>
      </w:r>
      <w:r>
        <w:t xml:space="preserve">s in the Philippines Manila region focusing on AI-driven monitoring and climate adaptation.</w:t>
      </w:r>
    </w:p>
    <w:bookmarkEnd w:id="23"/>
    <w:bookmarkStart w:id="24" w:name="v.-methodology"/>
    <w:p>
      <w:pPr>
        <w:pStyle w:val="Heading2"/>
      </w:pPr>
      <w:r>
        <w:t xml:space="preserve">V. Methodology</w:t>
      </w:r>
    </w:p>
    <w:p>
      <w:pPr>
        <w:pStyle w:val="FirstParagraph"/>
      </w:pPr>
      <w:r>
        <w:t xml:space="preserve">This 18-month interdisciplinary project employs a mixed-methods approach:</w:t>
      </w:r>
    </w:p>
    <w:p>
      <w:pPr>
        <w:numPr>
          <w:ilvl w:val="0"/>
          <w:numId w:val="1002"/>
        </w:numPr>
        <w:pStyle w:val="Compact"/>
      </w:pPr>
      <w:r>
        <w:rPr>
          <w:bCs/>
          <w:b/>
        </w:rPr>
        <w:t xml:space="preserve">Field Data Collection (Months 1-6):</w:t>
      </w:r>
      <w:r>
        <w:t xml:space="preserve"> </w:t>
      </w:r>
      <w:r>
        <w:t xml:space="preserve">Deploy sensor buoys across Manila Bay to gather real-time salinity, sediment load, and current velocity data. Partner with the Philippine Coast Guard for vessel traffic analysis at the Port of Manila.</w:t>
      </w:r>
    </w:p>
    <w:p>
      <w:pPr>
        <w:numPr>
          <w:ilvl w:val="0"/>
          <w:numId w:val="1002"/>
        </w:numPr>
        <w:pStyle w:val="Compact"/>
      </w:pPr>
      <w:r>
        <w:rPr>
          <w:bCs/>
          <w:b/>
        </w:rPr>
        <w:t xml:space="preserve">Computational Modeling (Months 4-12):</w:t>
      </w:r>
      <w:r>
        <w:t xml:space="preserve"> </w:t>
      </w:r>
      <w:r>
        <w:t xml:space="preserve">Use ANSYS Fluent software to simulate dredging scenarios under varying typhoon conditions. Integrate this with ecological impact modeling using Python-based GIS tools.</w:t>
      </w:r>
    </w:p>
    <w:p>
      <w:pPr>
        <w:numPr>
          <w:ilvl w:val="0"/>
          <w:numId w:val="1002"/>
        </w:numPr>
        <w:pStyle w:val="Compact"/>
      </w:pPr>
      <w:r>
        <w:rPr>
          <w:bCs/>
          <w:b/>
        </w:rPr>
        <w:t xml:space="preserve">Stakeholder Co-Creation (Months 7-15):</w:t>
      </w:r>
      <w:r>
        <w:t xml:space="preserve"> </w:t>
      </w:r>
      <w:r>
        <w:t xml:space="preserve">Collaborate with local</w:t>
      </w:r>
      <w:r>
        <w:t xml:space="preserve"> </w:t>
      </w:r>
      <w:r>
        <w:rPr>
          <w:iCs/>
          <w:i/>
        </w:rPr>
        <w:t xml:space="preserve">Bureau of Port Operations</w:t>
      </w:r>
      <w:r>
        <w:t xml:space="preserve">, coastal communities, and marine engineering firms like Manila International Container Terminal (MICT) to co-design infrastructure prototypes.</w:t>
      </w:r>
    </w:p>
    <w:p>
      <w:pPr>
        <w:numPr>
          <w:ilvl w:val="0"/>
          <w:numId w:val="1002"/>
        </w:numPr>
        <w:pStyle w:val="Compact"/>
      </w:pPr>
      <w:r>
        <w:rPr>
          <w:bCs/>
          <w:b/>
        </w:rPr>
        <w:t xml:space="preserve">Capacity Building Component:</w:t>
      </w:r>
      <w:r>
        <w:t xml:space="preserve"> </w:t>
      </w:r>
      <w:r>
        <w:t xml:space="preserve">Develop a certification module for practicing engineers at the University of the Philippines Marine Engineering Department, incorporating lessons from this research.</w:t>
      </w:r>
    </w:p>
    <w:bookmarkEnd w:id="24"/>
    <w:bookmarkStart w:id="25" w:name="vi.-expected-outcomes"/>
    <w:p>
      <w:pPr>
        <w:pStyle w:val="Heading2"/>
      </w:pPr>
      <w:r>
        <w:t xml:space="preserve">VI. Expected Outcomes</w:t>
      </w:r>
    </w:p>
    <w:p>
      <w:pPr>
        <w:pStyle w:val="FirstParagraph"/>
      </w:pPr>
      <w:r>
        <w:t xml:space="preserve">We anticipate five key deliverables with direct relevance to</w:t>
      </w:r>
      <w:r>
        <w:t xml:space="preserve"> </w:t>
      </w:r>
      <w:r>
        <w:rPr>
          <w:bCs/>
          <w:b/>
        </w:rPr>
        <w:t xml:space="preserve">Philippines Manila</w:t>
      </w:r>
      <w:r>
        <w:t xml:space="preserve">:</w:t>
      </w:r>
    </w:p>
    <w:p>
      <w:pPr>
        <w:numPr>
          <w:ilvl w:val="0"/>
          <w:numId w:val="1003"/>
        </w:numPr>
        <w:pStyle w:val="Compact"/>
      </w:pPr>
      <w:r>
        <w:t xml:space="preserve">A dynamic dredging optimization tool reducing operational delays by 35% while minimizing ecological disruption.</w:t>
      </w:r>
    </w:p>
    <w:p>
      <w:pPr>
        <w:numPr>
          <w:ilvl w:val="0"/>
          <w:numId w:val="1003"/>
        </w:numPr>
        <w:pStyle w:val="Compact"/>
      </w:pPr>
      <w:r>
        <w:t xml:space="preserve">A pilot "Living Breakwater" system at the new Port of Mariveles (adjacent to Manila) integrating wave attenuation with oyster reef restoration.</w:t>
      </w:r>
    </w:p>
    <w:p>
      <w:pPr>
        <w:numPr>
          <w:ilvl w:val="0"/>
          <w:numId w:val="1003"/>
        </w:numPr>
        <w:pStyle w:val="Compact"/>
      </w:pPr>
      <w:r>
        <w:t xml:space="preserve">A validated framework for marine infrastructure resilience benchmarking, adopted by the Philippine Ports Authority.</w:t>
      </w:r>
    </w:p>
    <w:p>
      <w:pPr>
        <w:numPr>
          <w:ilvl w:val="0"/>
          <w:numId w:val="1003"/>
        </w:numPr>
        <w:pStyle w:val="Compact"/>
      </w:pPr>
      <w:r>
        <w:t xml:space="preserve">Enhanced curricula for 300+ marine engineering students at Philippine institutions, including hands-on Manila Bay case studies.</w:t>
      </w:r>
    </w:p>
    <w:p>
      <w:pPr>
        <w:numPr>
          <w:ilvl w:val="0"/>
          <w:numId w:val="1003"/>
        </w:numPr>
        <w:pStyle w:val="Compact"/>
      </w:pPr>
      <w:r>
        <w:t xml:space="preserve">A policy brief for the Department of Environment and Natural Resources on integrating marine engineering with coastal zone management.</w:t>
      </w:r>
    </w:p>
    <w:bookmarkEnd w:id="25"/>
    <w:bookmarkStart w:id="26" w:name="vii.-significance-to-philippines-manila"/>
    <w:p>
      <w:pPr>
        <w:pStyle w:val="Heading2"/>
      </w:pPr>
      <w:r>
        <w:t xml:space="preserve">VII. Significance to Philippines Manila</w:t>
      </w:r>
    </w:p>
    <w:p>
      <w:pPr>
        <w:pStyle w:val="FirstParagraph"/>
      </w:pPr>
      <w:r>
        <w:t xml:space="preserve">This research directly advances national priorities: (1) It supports President Marcos' "Build, Build, Build" program by providing data-driven infrastructure solutions for Manila's ports; (2) It aligns with the Philippine National Climate Change Action Plan 2023-2030 through ecosystem-based adaptation; and (3) It addresses the critical need for local expertise in a sector where 85% of specialized engineering roles are filled by foreign consultants (PSA, 2023). By training Filipino</w:t>
      </w:r>
      <w:r>
        <w:t xml:space="preserve"> </w:t>
      </w:r>
      <w:r>
        <w:rPr>
          <w:bCs/>
          <w:b/>
        </w:rPr>
        <w:t xml:space="preserve">Marine Engineer</w:t>
      </w:r>
      <w:r>
        <w:t xml:space="preserve">s to solve Manila-specific problems, we reduce dependence on imported technical knowledge while creating exportable solutions for ASEAN port cities facing similar challenges.</w:t>
      </w:r>
    </w:p>
    <w:bookmarkEnd w:id="26"/>
    <w:bookmarkStart w:id="27" w:name="viii.-timeline-and-budget-overview"/>
    <w:p>
      <w:pPr>
        <w:pStyle w:val="Heading2"/>
      </w:pPr>
      <w:r>
        <w:t xml:space="preserve">VIII. Timeline and Budget Overview</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Duration</w:t>
            </w:r>
          </w:p>
        </w:tc>
        <w:tc>
          <w:tcPr/>
          <w:p>
            <w:pPr>
              <w:pStyle w:val="Compact"/>
              <w:jc w:val="left"/>
            </w:pPr>
            <w:r>
              <w:t xml:space="preserve">Key Activities</w:t>
            </w:r>
          </w:p>
        </w:tc>
      </w:tr>
      <w:tr>
        <w:tc>
          <w:tcPr/>
          <w:p>
            <w:pPr>
              <w:pStyle w:val="Compact"/>
              <w:jc w:val="left"/>
            </w:pPr>
            <w:r>
              <w:t xml:space="preserve">Baseline Assessment &amp; Model Development</w:t>
            </w:r>
          </w:p>
        </w:tc>
        <w:tc>
          <w:tcPr/>
          <w:p>
            <w:pPr>
              <w:pStyle w:val="Compact"/>
              <w:jc w:val="left"/>
            </w:pPr>
            <w:r>
              <w:t xml:space="preserve">Months 1-6</w:t>
            </w:r>
          </w:p>
        </w:tc>
        <w:tc>
          <w:tcPr/>
          <w:p>
            <w:pPr>
              <w:pStyle w:val="Compact"/>
              <w:jc w:val="left"/>
            </w:pPr>
            <w:r>
              <w:t xml:space="preserve">Data collection, hydrodynamic modeling setup, stakeholder workshops with Manila Port Authority</w:t>
            </w:r>
          </w:p>
        </w:tc>
      </w:tr>
      <w:tr>
        <w:tc>
          <w:tcPr/>
          <w:p>
            <w:pPr>
              <w:pStyle w:val="Compact"/>
              <w:jc w:val="left"/>
            </w:pPr>
            <w:r>
              <w:t xml:space="preserve">Prototype Design &amp; Simulation</w:t>
            </w:r>
          </w:p>
        </w:tc>
        <w:tc>
          <w:tcPr/>
          <w:p>
            <w:pPr>
              <w:pStyle w:val="Compact"/>
              <w:jc w:val="left"/>
            </w:pPr>
            <w:r>
              <w:t xml:space="preserve">Months 7-12</w:t>
            </w:r>
          </w:p>
        </w:tc>
        <w:tc>
          <w:tcPr/>
          <w:p>
            <w:pPr>
              <w:pStyle w:val="Compact"/>
              <w:jc w:val="left"/>
            </w:pPr>
            <w:r>
              <w:t xml:space="preserve">Eco-engineering system design, computational validation, student training modules development</w:t>
            </w:r>
          </w:p>
        </w:tc>
      </w:tr>
      <w:tr>
        <w:tc>
          <w:tcPr/>
          <w:p>
            <w:pPr>
              <w:pStyle w:val="Compact"/>
              <w:jc w:val="left"/>
            </w:pPr>
            <w:r>
              <w:t xml:space="preserve">Pilot Implementation &amp; Policy Integration</w:t>
            </w:r>
          </w:p>
        </w:tc>
        <w:tc>
          <w:tcPr/>
          <w:p>
            <w:pPr>
              <w:pStyle w:val="Compact"/>
              <w:jc w:val="left"/>
            </w:pPr>
            <w:r>
              <w:t xml:space="preserve">Months 13-18</w:t>
            </w:r>
          </w:p>
        </w:tc>
        <w:tc>
          <w:tcPr/>
          <w:p>
            <w:pPr>
              <w:pStyle w:val="Compact"/>
              <w:jc w:val="left"/>
            </w:pPr>
            <w:r>
              <w:t xml:space="preserve">Living breakwater pilot at Mariveles, policy brief finalization, graduate certification rollout</w:t>
            </w:r>
          </w:p>
        </w:tc>
      </w:tr>
    </w:tbl>
    <w:p>
      <w:pPr>
        <w:pStyle w:val="BodyText"/>
      </w:pPr>
      <w:r>
        <w:t xml:space="preserve">The proposed budget of ₱28.5M (USD $500K) covers equipment rentals, field operations in Manila Bay, software licenses, and personnel for the research team based at AIMS-Philippines. Funding will be sought through the Department of Science and Technology's Philippine Council for Industry and Energy Research (PCIERD) with partial co-investment from SM Prime Holdings (operator of Manila Bay developments).</w:t>
      </w:r>
    </w:p>
    <w:bookmarkEnd w:id="27"/>
    <w:bookmarkStart w:id="28" w:name="ix.-conclusion"/>
    <w:p>
      <w:pPr>
        <w:pStyle w:val="Heading2"/>
      </w:pPr>
      <w:r>
        <w:t xml:space="preserve">IX. Conclusion</w:t>
      </w:r>
    </w:p>
    <w:p>
      <w:pPr>
        <w:pStyle w:val="FirstParagraph"/>
      </w:pPr>
      <w:r>
        <w:t xml:space="preserve">This</w:t>
      </w:r>
      <w:r>
        <w:t xml:space="preserve"> </w:t>
      </w:r>
      <w:r>
        <w:rPr>
          <w:bCs/>
          <w:b/>
        </w:rPr>
        <w:t xml:space="preserve">Research Proposal</w:t>
      </w:r>
      <w:r>
        <w:t xml:space="preserve"> </w:t>
      </w:r>
      <w:r>
        <w:t xml:space="preserve">positions marine engineering as the cornerstone of sustainable development for the Philippines Manila corridor. By uniting cutting-edge technology with local ecological knowledge and institutional partnerships, it will equip Filipino marine engineers to transform maritime infrastructure from a cost center into a catalyst for economic growth and environmental resilience. The outcomes will not only benefit Manila Bay—home to 12 million residents—but also establish the Philippines as a regional leader in climate-adaptive marine engineering, setting a precedent for coastal cities across the Global South. As the world's busiest sea lanes converge on Manila, this research provides the technical foundation for maritime progress that serves both people and planet.</w:t>
      </w:r>
    </w:p>
    <w:bookmarkEnd w:id="28"/>
    <w:bookmarkStart w:id="29" w:name="x.-references"/>
    <w:p>
      <w:pPr>
        <w:pStyle w:val="Heading2"/>
      </w:pPr>
      <w:r>
        <w:t xml:space="preserve">X. References</w:t>
      </w:r>
    </w:p>
    <w:p>
      <w:pPr>
        <w:pStyle w:val="FirstParagraph"/>
      </w:pPr>
      <w:r>
        <w:t xml:space="preserve">Philippine Ports Authority (2023). *Annual Report on Port Efficiency Metrics*. Manila.</w:t>
      </w:r>
      <w:r>
        <w:br/>
      </w:r>
      <w:r>
        <w:t xml:space="preserve">Asian Institute of Maritime Studies (AIMS) (2022). *Engineering Skills Gap Assessment in Philippine Coastal Management*. Quezon City.</w:t>
      </w:r>
      <w:r>
        <w:br/>
      </w:r>
      <w:r>
        <w:t xml:space="preserve">Department of Transportation, Philippines. (2019). *National Maritime Policy 2019-2030*. Pasig City.</w:t>
      </w:r>
      <w:r>
        <w:br/>
      </w:r>
      <w:r>
        <w:t xml:space="preserve">De Guzman, R. et al. (2021). "Port Infrastructure Challenges in the Philippine Archipelago." *Journal of Asian Maritime Engineering*, 45(3), pp.78-94.</w:t>
      </w:r>
    </w:p>
    <w:p>
      <w:pPr>
        <w:pStyle w:val="BodyText"/>
      </w:pPr>
      <w:r>
        <w:rPr>
          <w:iCs/>
          <w:i/>
        </w:rPr>
        <w:t xml:space="preserve">This Research Proposal adheres to the National Science and Technology Plan of the Philippines and prioritizes community-based research principles under DOST Administrative Order No. 2018-06.</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Marine Engineering in Manila Bay for Sustainable Maritime Development</dc:title>
  <dc:creator/>
  <dc:language>en</dc:language>
  <cp:keywords/>
  <dcterms:created xsi:type="dcterms:W3CDTF">2025-12-10T06:07:05Z</dcterms:created>
  <dcterms:modified xsi:type="dcterms:W3CDTF">2025-12-10T06:07:05Z</dcterms:modified>
</cp:coreProperties>
</file>

<file path=docProps/custom.xml><?xml version="1.0" encoding="utf-8"?>
<Properties xmlns="http://schemas.openxmlformats.org/officeDocument/2006/custom-properties" xmlns:vt="http://schemas.openxmlformats.org/officeDocument/2006/docPropsVTypes"/>
</file>