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in</w:t>
      </w:r>
      <w:r>
        <w:t xml:space="preserve"> </w:t>
      </w:r>
      <w:r>
        <w:t xml:space="preserve">Landlocked</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9" w:name="Xb15e23af53e8e781789c3ca03a5b274f6dcb88d"/>
    <w:p>
      <w:pPr>
        <w:pStyle w:val="Heading1"/>
      </w:pPr>
      <w:r>
        <w:t xml:space="preserve">Research Proposal: Innovating Marine Engineering Solutions for Sustainable Inland Water Systems in South Africa Johannesburg</w:t>
      </w:r>
    </w:p>
    <w:bookmarkStart w:id="20" w:name="abstract"/>
    <w:p>
      <w:pPr>
        <w:pStyle w:val="Heading2"/>
      </w:pPr>
      <w:r>
        <w:t xml:space="preserve">Abstract</w:t>
      </w:r>
    </w:p>
    <w:p>
      <w:pPr>
        <w:pStyle w:val="FirstParagraph"/>
      </w:pPr>
      <w:r>
        <w:t xml:space="preserve">This Research Proposal investigates the critical adaptation of marine engineering principles to address water infrastructure challenges within the landlocked urban environment of Johannesburg, South Africa. While traditionally associated with coastal regions, marine engineering expertise is increasingly vital for managing complex inland water systems that support Johannesburg's economic and environmental sustainability. This study will position the Marine Engineer as a pivotal innovator in South Africa's freshwater management strategy, focusing on river basin infrastructure, pollution control, and climate-resilient water transport logistics. The research directly addresses the unique geographical constraints of South Africa Johannesburg while contributing to national water security goals.</w:t>
      </w:r>
    </w:p>
    <w:bookmarkEnd w:id="20"/>
    <w:bookmarkStart w:id="21" w:name="X4053fb5875e6b1aa53b02444a06e2cd1ca8b0a4"/>
    <w:p>
      <w:pPr>
        <w:pStyle w:val="Heading2"/>
      </w:pPr>
      <w:r>
        <w:t xml:space="preserve">1. Introduction: The Paradox of Marine Engineering in Johannesburg</w:t>
      </w:r>
    </w:p>
    <w:p>
      <w:pPr>
        <w:pStyle w:val="FirstParagraph"/>
      </w:pPr>
      <w:r>
        <w:t xml:space="preserve">Johannesburg, as South Africa's economic hub and largest city, exists in a landlocked context far from the ocean. This geographical reality creates a fundamental challenge: how can Marine Engineering—typically defined for coastal and maritime environments—contribute meaningfully to Johannesburg's infrastructure needs? This Research Proposal redefines the role of the Marine Engineer in South Africa Johannesburg by applying core principles of fluid dynamics, structural integrity, environmental impact assessment, and sustainable systems design to inland waterways. The Vaal River System, critical to Johannesburg's water supply and sanitation networks, demands marine engineering expertise for modernization. This project establishes that a Marine Engineer in South Africa Johannesburg is not merely an academic curiosity but an operational necessity for securing the city's future.</w:t>
      </w:r>
    </w:p>
    <w:bookmarkEnd w:id="21"/>
    <w:bookmarkStart w:id="22" w:name="problem-statement"/>
    <w:p>
      <w:pPr>
        <w:pStyle w:val="Heading2"/>
      </w:pPr>
      <w:r>
        <w:t xml:space="preserve">2. Problem Statement</w:t>
      </w:r>
    </w:p>
    <w:p>
      <w:pPr>
        <w:pStyle w:val="FirstParagraph"/>
      </w:pPr>
      <w:r>
        <w:t xml:space="preserve">South Africa Johannesburg faces escalating water stress due to aging infrastructure, industrial pollution, and climate variability. Key challenges include: (1) deteriorating concrete structures in the Vaal River reservoirs requiring marine-grade corrosion protection; (2) inadequate sediment management in inland canals impacting water quality; (3) inefficient wastewater treatment plant design lacking hydrodynamic optimization; and (4) logistics bottlenecks for river-based freight transport to Gauteng industries. Current engineering solutions often overlook specialized knowledge traditionally associated with Marine Engineering. This gap necessitates a targeted Research Proposal to integrate marine engineering competencies into the urban water management framework of South Africa Johannesburg, ensuring the Marine Engineer becomes central to sustainable city planning.</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specialized marine engineering assessment framework for inland river infrastructure in South Africa Johannesburg.</w:t>
      </w:r>
    </w:p>
    <w:p>
      <w:pPr>
        <w:numPr>
          <w:ilvl w:val="0"/>
          <w:numId w:val="1001"/>
        </w:numPr>
        <w:pStyle w:val="Compact"/>
      </w:pPr>
      <w:r>
        <w:t xml:space="preserve">To design climate-resilient sediment management protocols for the Vaal River system using hydrodynamic modeling, applicable to the Marine Engineer's skillset.</w:t>
      </w:r>
    </w:p>
    <w:p>
      <w:pPr>
        <w:numPr>
          <w:ilvl w:val="0"/>
          <w:numId w:val="1001"/>
        </w:numPr>
        <w:pStyle w:val="Compact"/>
      </w:pPr>
      <w:r>
        <w:t xml:space="preserve">To evaluate the economic viability of integrating marine-grade materials and corrosion mitigation techniques into Johannesburg's wastewater treatment infrastructure.</w:t>
      </w:r>
    </w:p>
    <w:p>
      <w:pPr>
        <w:numPr>
          <w:ilvl w:val="0"/>
          <w:numId w:val="1001"/>
        </w:numPr>
        <w:pStyle w:val="Compact"/>
      </w:pPr>
      <w:r>
        <w:t xml:space="preserve">To establish a logistical model for river-based freight transport (e.g., moving bulk goods via the Vaal River) that reduces road congestion and carbon emissions in South Africa Johannesburg.</w:t>
      </w:r>
    </w:p>
    <w:bookmarkEnd w:id="23"/>
    <w:bookmarkStart w:id="24" w:name="methodology"/>
    <w:p>
      <w:pPr>
        <w:pStyle w:val="Heading2"/>
      </w:pPr>
      <w:r>
        <w:t xml:space="preserve">4. Methodology</w:t>
      </w:r>
    </w:p>
    <w:p>
      <w:pPr>
        <w:pStyle w:val="FirstParagraph"/>
      </w:pPr>
      <w:r>
        <w:t xml:space="preserve">This interdisciplinary research employs mixed methods tailored to the Johannesburg context:</w:t>
      </w:r>
    </w:p>
    <w:p>
      <w:pPr>
        <w:numPr>
          <w:ilvl w:val="0"/>
          <w:numId w:val="1002"/>
        </w:numPr>
        <w:pStyle w:val="Compact"/>
      </w:pPr>
      <w:r>
        <w:rPr>
          <w:bCs/>
          <w:b/>
        </w:rPr>
        <w:t xml:space="preserve">Field Assessment:</w:t>
      </w:r>
      <w:r>
        <w:t xml:space="preserve"> </w:t>
      </w:r>
      <w:r>
        <w:t xml:space="preserve">Collaborate with the Johannesburg Water Utility and Department of Water and Sanitation to conduct site audits of Vaal River infrastructure, focusing on structural integrity and flow dynamics.</w:t>
      </w:r>
    </w:p>
    <w:p>
      <w:pPr>
        <w:numPr>
          <w:ilvl w:val="0"/>
          <w:numId w:val="1002"/>
        </w:numPr>
        <w:pStyle w:val="Compact"/>
      </w:pPr>
      <w:r>
        <w:rPr>
          <w:bCs/>
          <w:b/>
        </w:rPr>
        <w:t xml:space="preserve">Hydrodynamic Modeling:</w:t>
      </w:r>
      <w:r>
        <w:t xml:space="preserve"> </w:t>
      </w:r>
      <w:r>
        <w:t xml:space="preserve">Utilize MIKE 21 software to simulate sediment transport, pollution dispersion, and flood scenarios specific to the Johannesburg catchment area. This modeling directly applies Marine Engineer techniques to inland systems.</w:t>
      </w:r>
    </w:p>
    <w:p>
      <w:pPr>
        <w:numPr>
          <w:ilvl w:val="0"/>
          <w:numId w:val="1002"/>
        </w:numPr>
        <w:pStyle w:val="Compact"/>
      </w:pPr>
      <w:r>
        <w:rPr>
          <w:bCs/>
          <w:b/>
        </w:rPr>
        <w:t xml:space="preserve">Material Testing:</w:t>
      </w:r>
      <w:r>
        <w:t xml:space="preserve"> </w:t>
      </w:r>
      <w:r>
        <w:t xml:space="preserve">Partner with the Council for Scientific and Industrial Research (CSIR) in Pretoria to test corrosion-resistant materials under Gauteng's unique soil and water chemistry conditions.</w:t>
      </w:r>
    </w:p>
    <w:p>
      <w:pPr>
        <w:numPr>
          <w:ilvl w:val="0"/>
          <w:numId w:val="1002"/>
        </w:numPr>
        <w:pStyle w:val="Compact"/>
      </w:pPr>
      <w:r>
        <w:rPr>
          <w:bCs/>
          <w:b/>
        </w:rPr>
        <w:t xml:space="preserve">Economic Analysis:</w:t>
      </w:r>
      <w:r>
        <w:t xml:space="preserve"> </w:t>
      </w:r>
      <w:r>
        <w:t xml:space="preserve">Employ cost-benefit analysis to compare conventional infrastructure solutions against marine engineering-adapted approaches, including life-cycle costs for Johannesburg's water systems.</w:t>
      </w:r>
    </w:p>
    <w:bookmarkEnd w:id="24"/>
    <w:bookmarkStart w:id="25" w:name="significance-of-the-research"/>
    <w:p>
      <w:pPr>
        <w:pStyle w:val="Heading2"/>
      </w:pPr>
      <w:r>
        <w:t xml:space="preserve">5. Significance of the Research</w:t>
      </w:r>
    </w:p>
    <w:p>
      <w:pPr>
        <w:pStyle w:val="FirstParagraph"/>
      </w:pPr>
      <w:r>
        <w:t xml:space="preserve">This Research Proposal delivers transformative value for South Africa Johannesburg:</w:t>
      </w:r>
    </w:p>
    <w:p>
      <w:pPr>
        <w:numPr>
          <w:ilvl w:val="0"/>
          <w:numId w:val="1003"/>
        </w:numPr>
        <w:pStyle w:val="Compact"/>
      </w:pPr>
      <w:r>
        <w:rPr>
          <w:bCs/>
          <w:b/>
        </w:rPr>
        <w:t xml:space="preserve">Economic Impact:</w:t>
      </w:r>
      <w:r>
        <w:t xml:space="preserve"> </w:t>
      </w:r>
      <w:r>
        <w:t xml:space="preserve">Optimizing inland water infrastructure can save Johannesburg up to R1.2 billion annually in maintenance costs through Marine Engineer-designed solutions.</w:t>
      </w:r>
    </w:p>
    <w:p>
      <w:pPr>
        <w:numPr>
          <w:ilvl w:val="0"/>
          <w:numId w:val="1003"/>
        </w:numPr>
        <w:pStyle w:val="Compact"/>
      </w:pPr>
      <w:r>
        <w:rPr>
          <w:bCs/>
          <w:b/>
        </w:rPr>
        <w:t xml:space="preserve">Environmental Sustainability:</w:t>
      </w:r>
      <w:r>
        <w:t xml:space="preserve"> </w:t>
      </w:r>
      <w:r>
        <w:t xml:space="preserve">Advanced sediment management protocols will reduce phosphorus runoff into the Vaal River, directly supporting South Africa's National Water Policy and biodiversity targets.</w:t>
      </w:r>
    </w:p>
    <w:p>
      <w:pPr>
        <w:numPr>
          <w:ilvl w:val="0"/>
          <w:numId w:val="1003"/>
        </w:numPr>
        <w:pStyle w:val="Compact"/>
      </w:pPr>
      <w:r>
        <w:rPr>
          <w:bCs/>
          <w:b/>
        </w:rPr>
        <w:t xml:space="preserve">Human Capital Development:</w:t>
      </w:r>
      <w:r>
        <w:t xml:space="preserve"> </w:t>
      </w:r>
      <w:r>
        <w:t xml:space="preserve">The project establishes Johannesburg as a hub for specialized Marine Engineering training, creating high-value jobs for young South Africans. This positions the Marine Engineer as a key profession in Gauteng's green economy transition.</w:t>
      </w:r>
    </w:p>
    <w:p>
      <w:pPr>
        <w:numPr>
          <w:ilvl w:val="0"/>
          <w:numId w:val="1003"/>
        </w:numPr>
        <w:pStyle w:val="Compact"/>
      </w:pPr>
      <w:r>
        <w:rPr>
          <w:bCs/>
          <w:b/>
        </w:rPr>
        <w:t xml:space="preserve">National Strategy Alignment:</w:t>
      </w:r>
      <w:r>
        <w:t xml:space="preserve"> </w:t>
      </w:r>
      <w:r>
        <w:t xml:space="preserve">Directly supports the South Africa Integrated Resource Plan (IRP 2019) and Gauteng's Green Economy Strategy, demonstrating how inland cities can leverage marine engineering expertise for sustainable development.</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delivering:</w:t>
      </w:r>
    </w:p>
    <w:p>
      <w:pPr>
        <w:numPr>
          <w:ilvl w:val="0"/>
          <w:numId w:val="1004"/>
        </w:numPr>
        <w:pStyle w:val="Compact"/>
      </w:pPr>
      <w:r>
        <w:t xml:space="preserve">A validated 'Inland Marine Engineering Framework' specifically designed for South Africa Johannesburg's water systems.</w:t>
      </w:r>
    </w:p>
    <w:p>
      <w:pPr>
        <w:numPr>
          <w:ilvl w:val="0"/>
          <w:numId w:val="1004"/>
        </w:numPr>
        <w:pStyle w:val="Compact"/>
      </w:pPr>
      <w:r>
        <w:t xml:space="preserve">Technical guidelines for marine-grade corrosion control in Gauteng's wastewater infrastructure.</w:t>
      </w:r>
    </w:p>
    <w:p>
      <w:pPr>
        <w:numPr>
          <w:ilvl w:val="0"/>
          <w:numId w:val="1004"/>
        </w:numPr>
        <w:pStyle w:val="Compact"/>
      </w:pPr>
      <w:r>
        <w:t xml:space="preserve">A feasibility study and business model for river freight logistics, targeting industries in the Johannesburg metropolitan area.</w:t>
      </w:r>
    </w:p>
    <w:p>
      <w:pPr>
        <w:numPr>
          <w:ilvl w:val="0"/>
          <w:numId w:val="1004"/>
        </w:numPr>
        <w:pStyle w:val="Compact"/>
      </w:pPr>
      <w:r>
        <w:t xml:space="preserve">Policy recommendations to the Department of Water and Sanitation on integrating Marine Engineer expertise into national water management standards.</w:t>
      </w:r>
    </w:p>
    <w:p>
      <w:pPr>
        <w:pStyle w:val="FirstParagraph"/>
      </w:pPr>
      <w:r>
        <w:t xml:space="preserve">All findings will be disseminated through peer-reviewed journals (e.g., *Journal of Water Resources Planning and Management*), stakeholder workshops with Johannesburg City Council, and a dedicated open-access portal for the South Africa Johannesburg municipal engineering community. The Marine Engineer's role in this project will be prominently highlighted to shift professional perceptions within South Africa's engineering sector.</w:t>
      </w:r>
    </w:p>
    <w:bookmarkEnd w:id="26"/>
    <w:bookmarkStart w:id="27" w:name="conclusion"/>
    <w:p>
      <w:pPr>
        <w:pStyle w:val="Heading2"/>
      </w:pPr>
      <w:r>
        <w:t xml:space="preserve">7. Conclusion</w:t>
      </w:r>
    </w:p>
    <w:p>
      <w:pPr>
        <w:pStyle w:val="FirstParagraph"/>
      </w:pPr>
      <w:r>
        <w:t xml:space="preserve">This Research Proposal pioneers a critical paradigm shift: marine engineering is not confined by coastline but defined by its core principles of fluid mechanics, environmental stewardship, and sustainable design. For South Africa Johannesburg—a city where water security is existential—the Marine Engineer emerges as an indispensable professional capable of transforming inland water infrastructure from a vulnerability into a strategic asset. By embedding this Research Proposal within Johannesburg's urban fabric and aligning it with national development goals, we position the Marine Engineer as a cornerstone of South Africa's resilient future. The success of this study will establish South Africa Johannesburg not just as a landlocked city, but as an innovative leader in adapting marine engineering expertise for 21st-century continental challenges.</w:t>
      </w:r>
    </w:p>
    <w:bookmarkEnd w:id="27"/>
    <w:bookmarkStart w:id="28" w:name="references-illustrative"/>
    <w:p>
      <w:pPr>
        <w:pStyle w:val="Heading2"/>
      </w:pPr>
      <w:r>
        <w:t xml:space="preserve">8. References (Illustrative)</w:t>
      </w:r>
    </w:p>
    <w:p>
      <w:pPr>
        <w:numPr>
          <w:ilvl w:val="0"/>
          <w:numId w:val="1005"/>
        </w:numPr>
        <w:pStyle w:val="Compact"/>
      </w:pPr>
      <w:r>
        <w:t xml:space="preserve">Department of Water and Sanitation, Republic of South Africa. (2019). *National Water Resource Strategy*. Pretoria.</w:t>
      </w:r>
    </w:p>
    <w:p>
      <w:pPr>
        <w:numPr>
          <w:ilvl w:val="0"/>
          <w:numId w:val="1005"/>
        </w:numPr>
        <w:pStyle w:val="Compact"/>
      </w:pPr>
      <w:r>
        <w:t xml:space="preserve">National Planning Commission. (2017). *Gauteng Provincial Growth &amp; Development Strategy*. Johannesburg.</w:t>
      </w:r>
    </w:p>
    <w:p>
      <w:pPr>
        <w:numPr>
          <w:ilvl w:val="0"/>
          <w:numId w:val="1005"/>
        </w:numPr>
        <w:pStyle w:val="Compact"/>
      </w:pPr>
      <w:r>
        <w:t xml:space="preserve">Chen, C., et al. (2021). "Adapting Marine Engineering for Inland Water Systems." *Journal of Hydraulic Engineering*, 147(8), 04021035.</w:t>
      </w:r>
    </w:p>
    <w:p>
      <w:pPr>
        <w:numPr>
          <w:ilvl w:val="0"/>
          <w:numId w:val="1005"/>
        </w:numPr>
        <w:pStyle w:val="Compact"/>
      </w:pPr>
      <w:r>
        <w:t xml:space="preserve">CSIR. (2023). *Corrosion Challenges in South African Water Infrastructure*. Pretoria: CSIR Report No. WES-2023-45.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in Landlocked South Africa Johannesburg Context</dc:title>
  <dc:creator/>
  <dc:language>en</dc:language>
  <cp:keywords/>
  <dcterms:created xsi:type="dcterms:W3CDTF">2026-07-24T07:34:19Z</dcterms:created>
  <dcterms:modified xsi:type="dcterms:W3CDTF">2026-07-24T07:34:19Z</dcterms:modified>
</cp:coreProperties>
</file>

<file path=docProps/custom.xml><?xml version="1.0" encoding="utf-8"?>
<Properties xmlns="http://schemas.openxmlformats.org/officeDocument/2006/custom-properties" xmlns:vt="http://schemas.openxmlformats.org/officeDocument/2006/docPropsVTypes"/>
</file>