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Egypt</w:t>
      </w:r>
      <w:r>
        <w:t xml:space="preserve"> </w:t>
      </w:r>
      <w:r>
        <w:t xml:space="preserve">Alexandria</w:t>
      </w:r>
    </w:p>
    <w:bookmarkStart w:id="29" w:name="X8caa90cebdccf51f4968183204d157156e36725"/>
    <w:p>
      <w:pPr>
        <w:pStyle w:val="Heading1"/>
      </w:pPr>
      <w:r>
        <w:t xml:space="preserve">Research Proposal: The Critical Role of the Marketing Manager in Driving Sustainable Growth for Businesses in Egypt Alexandria</w:t>
      </w:r>
    </w:p>
    <w:bookmarkStart w:id="20" w:name="abstract"/>
    <w:p>
      <w:pPr>
        <w:pStyle w:val="Heading2"/>
      </w:pPr>
      <w:r>
        <w:t xml:space="preserve">Abstract</w:t>
      </w:r>
    </w:p>
    <w:p>
      <w:pPr>
        <w:pStyle w:val="FirstParagraph"/>
      </w:pPr>
      <w:r>
        <w:t xml:space="preserve">This research proposal investigates the evolving strategic role of the Marketing Manager within the dynamic business ecosystem of Alexandria, Egypt. Focusing specifically on the unique socio-economic, cultural, and competitive landscape of Egypt's second-largest city and its historic Mediterranean port, this study aims to identify key competencies, challenges, and opportunities critical for effective marketing leadership in Alexandria. The research seeks to bridge the gap between generic marketing frameworks and the hyper-localized demands of operating successfully in this pivotal Egyptian market. Findings will provide actionable insights for companies seeking to hire or develop Marketing Managers capable of driving measurable growth within the Alexandria context.</w:t>
      </w:r>
    </w:p>
    <w:bookmarkEnd w:id="20"/>
    <w:bookmarkStart w:id="21" w:name="introduction-and-context"/>
    <w:p>
      <w:pPr>
        <w:pStyle w:val="Heading2"/>
      </w:pPr>
      <w:r>
        <w:t xml:space="preserve">1. Introduction and Context</w:t>
      </w:r>
    </w:p>
    <w:p>
      <w:pPr>
        <w:pStyle w:val="FirstParagraph"/>
      </w:pPr>
      <w:r>
        <w:t xml:space="preserve">Egypt Alexandria stands as a unique economic and cultural hub, distinct from Cairo in its historical significance, tourism-driven economy, port logistics, university population (Alexandria University), and distinct consumer behaviors. As Egypt's primary Mediterranean gateway for trade and tourism (accounting for approximately 35% of the country's international arrivals), Alexandria presents both immense opportunities and specific marketing challenges. The role of the Marketing Manager here transcends traditional regional marketing; it demands deep local market intelligence, cultural nuance, and adaptation to a city where heritage intertwines with modernity. This research proposes a focused study on how Marketing Managers can effectively navigate this complex environment to achieve business objectives in Egypt Alexandria.</w:t>
      </w:r>
    </w:p>
    <w:bookmarkEnd w:id="21"/>
    <w:bookmarkStart w:id="22" w:name="problem-statement"/>
    <w:p>
      <w:pPr>
        <w:pStyle w:val="Heading2"/>
      </w:pPr>
      <w:r>
        <w:t xml:space="preserve">2. Problem Statement</w:t>
      </w:r>
    </w:p>
    <w:p>
      <w:pPr>
        <w:pStyle w:val="FirstParagraph"/>
      </w:pPr>
      <w:r>
        <w:t xml:space="preserve">Despite Alexandria's economic importance, there is a significant lack of localized research on the specific requirements and performance indicators for the Marketing Manager role within its unique context. Many multinational corporations (MNCs) and local enterprises often deploy marketing strategies developed for Cairo or other global markets, leading to misaligned campaigns, wasted budgets, and suboptimal market penetration. Common challenges include:</w:t>
      </w:r>
    </w:p>
    <w:p>
      <w:pPr>
        <w:numPr>
          <w:ilvl w:val="0"/>
          <w:numId w:val="1001"/>
        </w:numPr>
        <w:pStyle w:val="Compact"/>
      </w:pPr>
      <w:r>
        <w:t xml:space="preserve">Underestimating the influence of Alexandria's coastal culture and tourism seasonality on consumer spending.</w:t>
      </w:r>
    </w:p>
    <w:p>
      <w:pPr>
        <w:numPr>
          <w:ilvl w:val="0"/>
          <w:numId w:val="1001"/>
        </w:numPr>
        <w:pStyle w:val="Compact"/>
      </w:pPr>
      <w:r>
        <w:t xml:space="preserve">Misinterpreting the nuances of communication channels preferred by Alexandrian demographics (e.g., blend of digital adoption with strong local media presence).</w:t>
      </w:r>
    </w:p>
    <w:p>
      <w:pPr>
        <w:numPr>
          <w:ilvl w:val="0"/>
          <w:numId w:val="1001"/>
        </w:numPr>
        <w:pStyle w:val="Compact"/>
      </w:pPr>
      <w:r>
        <w:t xml:space="preserve">Failing to leverage Alexandria's unique historical assets (e.g., Bibliotheca Alexandrina, Montazah Gardens) for brand positioning.</w:t>
      </w:r>
    </w:p>
    <w:p>
      <w:pPr>
        <w:numPr>
          <w:ilvl w:val="0"/>
          <w:numId w:val="1001"/>
        </w:numPr>
        <w:pStyle w:val="Compact"/>
      </w:pPr>
      <w:r>
        <w:t xml:space="preserve">Struggling with the distinct regulatory and competitive dynamics of the Alexandria business cluster compared to other Egyptian cities.</w:t>
      </w:r>
    </w:p>
    <w:p>
      <w:pPr>
        <w:pStyle w:val="FirstParagraph"/>
      </w:pPr>
      <w:r>
        <w:t xml:space="preserve">This gap in understanding directly impacts marketing ROI and sustainable growth potential for businesses operating in Egypt Alexandria. There is a critical need to define what constitutes an effective Marketing Manager specifically for this city.</w:t>
      </w:r>
    </w:p>
    <w:bookmarkEnd w:id="22"/>
    <w:bookmarkStart w:id="23" w:name="research-objectives"/>
    <w:p>
      <w:pPr>
        <w:pStyle w:val="Heading2"/>
      </w:pPr>
      <w:r>
        <w:t xml:space="preserve">3. Research Objectives</w:t>
      </w:r>
    </w:p>
    <w:p>
      <w:pPr>
        <w:numPr>
          <w:ilvl w:val="0"/>
          <w:numId w:val="1002"/>
        </w:numPr>
        <w:pStyle w:val="Compact"/>
      </w:pPr>
      <w:r>
        <w:t xml:space="preserve">To identify the core strategic competencies and skills most valued by employers of Marketing Managers in Egypt Alexandria (beyond standard digital marketing knowledge).</w:t>
      </w:r>
    </w:p>
    <w:p>
      <w:pPr>
        <w:numPr>
          <w:ilvl w:val="0"/>
          <w:numId w:val="1002"/>
        </w:numPr>
        <w:pStyle w:val="Compact"/>
      </w:pPr>
      <w:r>
        <w:t xml:space="preserve">To analyze the primary market challenges specific to Alexandria (e.g., tourism volatility, port-related logistics, cultural sensitivities) that a Marketing Manager must navigate.</w:t>
      </w:r>
    </w:p>
    <w:p>
      <w:pPr>
        <w:numPr>
          <w:ilvl w:val="0"/>
          <w:numId w:val="1002"/>
        </w:numPr>
        <w:pStyle w:val="Compact"/>
      </w:pPr>
      <w:r>
        <w:t xml:space="preserve">To assess the current effectiveness of marketing strategies employed by leading companies in Alexandria and correlate them with performance metrics (brand awareness, customer acquisition cost, retention rates).</w:t>
      </w:r>
    </w:p>
    <w:p>
      <w:pPr>
        <w:numPr>
          <w:ilvl w:val="0"/>
          <w:numId w:val="1002"/>
        </w:numPr>
        <w:pStyle w:val="Compact"/>
      </w:pPr>
      <w:r>
        <w:t xml:space="preserve">To develop a validated framework for hiring and evaluating Marketing Managers tailored to the Alexandria market context.</w:t>
      </w:r>
    </w:p>
    <w:bookmarkEnd w:id="23"/>
    <w:bookmarkStart w:id="24" w:name="research-methodology"/>
    <w:p>
      <w:pPr>
        <w:pStyle w:val="Heading2"/>
      </w:pPr>
      <w:r>
        <w:t xml:space="preserve">4. Research Methodology</w:t>
      </w:r>
    </w:p>
    <w:p>
      <w:pPr>
        <w:pStyle w:val="FirstParagraph"/>
      </w:pPr>
      <w:r>
        <w:t xml:space="preserve">This mixed-methods study will employ a triangulated approach:</w:t>
      </w:r>
    </w:p>
    <w:p>
      <w:pPr>
        <w:numPr>
          <w:ilvl w:val="0"/>
          <w:numId w:val="1003"/>
        </w:numPr>
        <w:pStyle w:val="Compact"/>
      </w:pPr>
      <w:r>
        <w:rPr>
          <w:bCs/>
          <w:b/>
        </w:rPr>
        <w:t xml:space="preserve">Phase 1: Quantitative Survey:</w:t>
      </w:r>
      <w:r>
        <w:t xml:space="preserve"> </w:t>
      </w:r>
      <w:r>
        <w:t xml:space="preserve">A structured online survey targeting Marketing Managers and HR Directors (n=80+) across diverse sectors (retail, tourism, FMCG, logistics) operating in Egypt Alexandria. Questions will focus on role expectations, challenges faced, key performance indicators used locally.</w:t>
      </w:r>
    </w:p>
    <w:p>
      <w:pPr>
        <w:numPr>
          <w:ilvl w:val="0"/>
          <w:numId w:val="1003"/>
        </w:numPr>
        <w:pStyle w:val="Compact"/>
      </w:pPr>
      <w:r>
        <w:rPr>
          <w:bCs/>
          <w:b/>
        </w:rPr>
        <w:t xml:space="preserve">Phase 2: Qualitative In-Depth Interviews:</w:t>
      </w:r>
      <w:r>
        <w:t xml:space="preserve"> </w:t>
      </w:r>
      <w:r>
        <w:t xml:space="preserve">Conducting 15-20 semi-structured interviews with senior marketing executives (including Marketing Managers) from major Alexandria-based companies and MNC subsidiaries to gain nuanced insights into strategic decision-making within the local context.</w:t>
      </w:r>
    </w:p>
    <w:p>
      <w:pPr>
        <w:numPr>
          <w:ilvl w:val="0"/>
          <w:numId w:val="1003"/>
        </w:numPr>
        <w:pStyle w:val="Compact"/>
      </w:pPr>
      <w:r>
        <w:rPr>
          <w:bCs/>
          <w:b/>
        </w:rPr>
        <w:t xml:space="preserve">Phase 3: Competitive &amp; Market Analysis:</w:t>
      </w:r>
      <w:r>
        <w:t xml:space="preserve"> </w:t>
      </w:r>
      <w:r>
        <w:t xml:space="preserve">Analyzing successful (and unsuccessful) marketing campaigns executed in Alexandria over the past 3 years, focusing on cultural resonance, channel effectiveness, and ROI specific to this city. Data will be sourced from industry reports (e.g., EY Egypt Market Reports), local advertising agencies (e.g., Al Arabiya Advertising), and public campaign data.</w:t>
      </w:r>
    </w:p>
    <w:bookmarkEnd w:id="24"/>
    <w:bookmarkStart w:id="25" w:name="Xf029c1a142b3da8049c6f8db0d71cf0908ffebe"/>
    <w:p>
      <w:pPr>
        <w:pStyle w:val="Heading2"/>
      </w:pPr>
      <w:r>
        <w:t xml:space="preserve">5. Significance of the Research for Egypt Alexandria</w:t>
      </w:r>
    </w:p>
    <w:p>
      <w:pPr>
        <w:pStyle w:val="FirstParagraph"/>
      </w:pPr>
      <w:r>
        <w:t xml:space="preserve">The findings of this research hold substantial significance for the business community in Egypt Alexandria:</w:t>
      </w:r>
    </w:p>
    <w:p>
      <w:pPr>
        <w:numPr>
          <w:ilvl w:val="0"/>
          <w:numId w:val="1004"/>
        </w:numPr>
        <w:pStyle w:val="Compact"/>
      </w:pPr>
      <w:r>
        <w:rPr>
          <w:bCs/>
          <w:b/>
        </w:rPr>
        <w:t xml:space="preserve">For Employers:</w:t>
      </w:r>
      <w:r>
        <w:t xml:space="preserve"> </w:t>
      </w:r>
      <w:r>
        <w:t xml:space="preserve">Provides a data-driven basis for defining clear job specifications, enhancing recruitment accuracy, and setting realistic performance expectations for Marketing Managers operating specifically in Alexandria. Reduces costly hiring mismatches.</w:t>
      </w:r>
    </w:p>
    <w:p>
      <w:pPr>
        <w:numPr>
          <w:ilvl w:val="0"/>
          <w:numId w:val="1004"/>
        </w:numPr>
        <w:pStyle w:val="Compact"/>
      </w:pPr>
      <w:r>
        <w:rPr>
          <w:bCs/>
          <w:b/>
        </w:rPr>
        <w:t xml:space="preserve">For Marketing Managers:</w:t>
      </w:r>
      <w:r>
        <w:t xml:space="preserve"> </w:t>
      </w:r>
      <w:r>
        <w:t xml:space="preserve">Offers clarity on the specific strategic value they must deliver within the Alexandria ecosystem, enabling targeted skill development and career progression within this market.</w:t>
      </w:r>
    </w:p>
    <w:p>
      <w:pPr>
        <w:numPr>
          <w:ilvl w:val="0"/>
          <w:numId w:val="1004"/>
        </w:numPr>
        <w:pStyle w:val="Compact"/>
      </w:pPr>
      <w:r>
        <w:rPr>
          <w:bCs/>
          <w:b/>
        </w:rPr>
        <w:t xml:space="preserve">For Economic Development:</w:t>
      </w:r>
      <w:r>
        <w:t xml:space="preserve"> </w:t>
      </w:r>
      <w:r>
        <w:t xml:space="preserve">Contributes to building a more skilled marketing talent pool in Alexandria, directly supporting local business competitiveness. A stronger local marketing sector enhances Alexandria's appeal as a business destination beyond tourism.</w:t>
      </w:r>
    </w:p>
    <w:p>
      <w:pPr>
        <w:numPr>
          <w:ilvl w:val="0"/>
          <w:numId w:val="1004"/>
        </w:numPr>
        <w:pStyle w:val="Compact"/>
      </w:pPr>
      <w:r>
        <w:rPr>
          <w:bCs/>
          <w:b/>
        </w:rPr>
        <w:t xml:space="preserve">For Academia:</w:t>
      </w:r>
      <w:r>
        <w:t xml:space="preserve"> </w:t>
      </w:r>
      <w:r>
        <w:t xml:space="preserve">Creates a valuable case study on localized marketing strategy within the Egyptian context, enriching business education relevant to Egypt's diverse urban markets.</w:t>
      </w:r>
    </w:p>
    <w:bookmarkEnd w:id="25"/>
    <w:bookmarkStart w:id="26" w:name="expected-outcomes-and-deliverables"/>
    <w:p>
      <w:pPr>
        <w:pStyle w:val="Heading2"/>
      </w:pPr>
      <w:r>
        <w:t xml:space="preserve">6. Expected Outcomes and Deliverables</w:t>
      </w:r>
    </w:p>
    <w:p>
      <w:pPr>
        <w:pStyle w:val="FirstParagraph"/>
      </w:pPr>
      <w:r>
        <w:t xml:space="preserve">This research will produce:</w:t>
      </w:r>
    </w:p>
    <w:p>
      <w:pPr>
        <w:numPr>
          <w:ilvl w:val="0"/>
          <w:numId w:val="1005"/>
        </w:numPr>
        <w:pStyle w:val="Compact"/>
      </w:pPr>
      <w:r>
        <w:t xml:space="preserve">A comprehensive report detailing the Alexandria-specific competency framework for Marketing Managers (including strategic thinking, cultural intelligence, local channel mastery, crisis management in tourism context).</w:t>
      </w:r>
    </w:p>
    <w:p>
      <w:pPr>
        <w:numPr>
          <w:ilvl w:val="0"/>
          <w:numId w:val="1005"/>
        </w:numPr>
        <w:pStyle w:val="Compact"/>
      </w:pPr>
      <w:r>
        <w:t xml:space="preserve">An analysis of key performance metrics most relevant to measuring Marketing Manager success in Egypt Alexandria (beyond generic KPIs).</w:t>
      </w:r>
    </w:p>
    <w:p>
      <w:pPr>
        <w:numPr>
          <w:ilvl w:val="0"/>
          <w:numId w:val="1005"/>
        </w:numPr>
        <w:pStyle w:val="Compact"/>
      </w:pPr>
      <w:r>
        <w:t xml:space="preserve">Practical recommendations for companies on adapting marketing strategy and structure to leverage Alexandria's unique advantages.</w:t>
      </w:r>
    </w:p>
    <w:p>
      <w:pPr>
        <w:numPr>
          <w:ilvl w:val="0"/>
          <w:numId w:val="1005"/>
        </w:numPr>
        <w:pStyle w:val="Compact"/>
      </w:pPr>
      <w:r>
        <w:t xml:space="preserve">A validated job description template tailored for the Marketing Manager role in Egypt Alexandria, incorporating local market nuances.</w:t>
      </w:r>
    </w:p>
    <w:bookmarkEnd w:id="26"/>
    <w:bookmarkStart w:id="27" w:name="timeline"/>
    <w:p>
      <w:pPr>
        <w:pStyle w:val="Heading2"/>
      </w:pPr>
      <w:r>
        <w:t xml:space="preserve">7. Timeline</w:t>
      </w:r>
    </w:p>
    <w:p>
      <w:pPr>
        <w:pStyle w:val="FirstParagraph"/>
      </w:pPr>
      <w:r>
        <w:t xml:space="preserve">The research will be conducted over 6 months:</w:t>
      </w:r>
    </w:p>
    <w:p>
      <w:pPr>
        <w:numPr>
          <w:ilvl w:val="0"/>
          <w:numId w:val="1006"/>
        </w:numPr>
        <w:pStyle w:val="Compact"/>
      </w:pPr>
      <w:r>
        <w:t xml:space="preserve">Month 1: Literature review, finalizing methodology &amp; survey design.</w:t>
      </w:r>
    </w:p>
    <w:p>
      <w:pPr>
        <w:numPr>
          <w:ilvl w:val="0"/>
          <w:numId w:val="1006"/>
        </w:numPr>
        <w:pStyle w:val="Compact"/>
      </w:pPr>
      <w:r>
        <w:t xml:space="preserve">Months 2-3: Data collection (surveys, interviews).</w:t>
      </w:r>
    </w:p>
    <w:p>
      <w:pPr>
        <w:numPr>
          <w:ilvl w:val="0"/>
          <w:numId w:val="1006"/>
        </w:numPr>
        <w:pStyle w:val="Compact"/>
      </w:pPr>
      <w:r>
        <w:t xml:space="preserve">Month 4: Data analysis and framework development.</w:t>
      </w:r>
    </w:p>
    <w:p>
      <w:pPr>
        <w:numPr>
          <w:ilvl w:val="0"/>
          <w:numId w:val="1006"/>
        </w:numPr>
        <w:pStyle w:val="Compact"/>
      </w:pPr>
      <w:r>
        <w:t xml:space="preserve">Month 5: Validation workshops with key stakeholders in Alexandria business community.</w:t>
      </w:r>
    </w:p>
    <w:p>
      <w:pPr>
        <w:numPr>
          <w:ilvl w:val="0"/>
          <w:numId w:val="1006"/>
        </w:numPr>
        <w:pStyle w:val="Compact"/>
      </w:pPr>
      <w:r>
        <w:t xml:space="preserve">Month 6: Final report drafting and dissemination plan.</w:t>
      </w:r>
    </w:p>
    <w:bookmarkEnd w:id="27"/>
    <w:bookmarkStart w:id="28" w:name="conclusion"/>
    <w:p>
      <w:pPr>
        <w:pStyle w:val="Heading2"/>
      </w:pPr>
      <w:r>
        <w:t xml:space="preserve">8. Conclusion</w:t>
      </w:r>
    </w:p>
    <w:p>
      <w:pPr>
        <w:pStyle w:val="FirstParagraph"/>
      </w:pPr>
      <w:r>
        <w:t xml:space="preserve">The Marketing Manager role in Egypt Alexandria is not merely a regional extension of a national position; it is a strategically vital function demanding deep contextual understanding. This research proposal addresses the critical need for localized insights to empower businesses operating within this vibrant and complex city. By rigorously investigating the specific demands and potential of this role within Egypt Alexandria, this study will deliver actionable intelligence that directly contributes to more effective marketing strategies, improved business performance, and a stronger competitive landscape for companies seeking success in Egypt's historic Mediterranean metropolis. Investing in understanding the unique requirements of the Marketing Manager for Egypt Alexandria is an investment in sustainable local growth.</w:t>
      </w:r>
    </w:p>
    <w:p>
      <w:pPr>
        <w:pStyle w:val="BodyText"/>
      </w:pPr>
      <w:r>
        <w:rPr>
          <w:bCs/>
          <w:b/>
        </w:rPr>
        <w:t xml:space="preserve">Keywords:</w:t>
      </w:r>
      <w:r>
        <w:t xml:space="preserve"> </w:t>
      </w:r>
      <w:r>
        <w:t xml:space="preserve">Research Proposal, Marketing Manager, Egypt Alexandria, Localized Marketing Strategy, Business Development Alexandria, Cultural Market Intelligence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Egypt Alexandria</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