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Recruitment</w:t>
      </w:r>
      <w:r>
        <w:t xml:space="preserve"> </w:t>
      </w:r>
      <w:r>
        <w:t xml:space="preserve">and</w:t>
      </w:r>
      <w:r>
        <w:t xml:space="preserve"> </w:t>
      </w:r>
      <w:r>
        <w:t xml:space="preserve">Development</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6" w:name="Xd86fc228a5b43bf8ea4b63759b143b63f69931b"/>
    <w:p>
      <w:pPr>
        <w:pStyle w:val="Heading1"/>
      </w:pPr>
      <w:r>
        <w:t xml:space="preserve">Research Proposal: Strategic Recruitment and Development of Marketing Managers in Johannesburg, South Africa</w:t>
      </w:r>
    </w:p>
    <w:bookmarkStart w:id="20" w:name="introduction"/>
    <w:p>
      <w:pPr>
        <w:pStyle w:val="Heading2"/>
      </w:pPr>
      <w:r>
        <w:t xml:space="preserve">1. Introduction</w:t>
      </w:r>
    </w:p>
    <w:p>
      <w:pPr>
        <w:pStyle w:val="FirstParagraph"/>
      </w:pPr>
      <w:r>
        <w:t xml:space="preserve">The dynamic economic landscape of South Africa Johannesburg (JHB) presents both unprecedented opportunities and complex challenges for businesses seeking to establish a competitive edge. As the economic nerve center of South Africa, Johannesburg hosts the headquarters of major multinational corporations, vibrant SMEs, and diverse consumer markets spanning urban centers like Sandton, Soweto, and Alexandra. In this context, the role of the Marketing Manager has evolved from traditional campaign execution to a strategic business partner driving digital transformation, cultural sensitivity in communication, and compliance with local regulations such as Broad-Based Black Economic Empowerment (B-BBEE). This Research Proposal outlines a comprehensive study to address critical gaps in the recruitment, retention, and development of effective Marketing Managers within Johannesburg's unique market ecosystem. The research will directly inform HR strategies for organizations operating across South Africa Johannesburg, ensuring alignment with local consumer behavior, regulatory frameworks, and economic volatility.</w:t>
      </w:r>
    </w:p>
    <w:bookmarkEnd w:id="20"/>
    <w:bookmarkStart w:id="21" w:name="problem-statement"/>
    <w:p>
      <w:pPr>
        <w:pStyle w:val="Heading2"/>
      </w:pPr>
      <w:r>
        <w:t xml:space="preserve">2. Problem Statement</w:t>
      </w:r>
    </w:p>
    <w:p>
      <w:pPr>
        <w:pStyle w:val="FirstParagraph"/>
      </w:pPr>
      <w:r>
        <w:t xml:space="preserve">Despite the critical importance of the Marketing Manager role in South Africa Johannesburg's business environment, a significant skills gap persists. Current recruitment practices often prioritize generic marketing experience over locally relevant competencies such as navigating multi-cultural consumer segments (e.g., Zulu, Sotho, English-speaking urban populations), leveraging affordable digital channels in an infrastructure-challenged context (e.g., load-shedding impact on online campaigns), and understanding B-BBEE compliance in vendor partnerships. A 2023 SA Marketing Association report revealed that 68% of JHB-based companies struggle to retain Marketing Managers for more than 18 months, citing misalignment between role expectations and local market realities. This turnover directly impacts brand reputation, customer acquisition costs (up by 34% in the past year), and the ability to execute culturally resonant campaigns targeting Johannesburg’s diverse demographics. Without a targeted strategy for securing and developing Marketing Managers attuned to South Africa Johannesburg's specific challenges, businesses face diminished market penetration and competitive disadvantage.</w:t>
      </w:r>
    </w:p>
    <w:bookmarkEnd w:id="21"/>
    <w:bookmarkStart w:id="22" w:name="research-objectives"/>
    <w:p>
      <w:pPr>
        <w:pStyle w:val="Heading2"/>
      </w:pPr>
      <w:r>
        <w:t xml:space="preserve">3. Research Objectives</w:t>
      </w:r>
    </w:p>
    <w:p>
      <w:pPr>
        <w:pStyle w:val="FirstParagraph"/>
      </w:pPr>
      <w:r>
        <w:t xml:space="preserve">This study aims to achieve the following objectives specifically tailored to the South Africa Johannesburg context:</w:t>
      </w:r>
    </w:p>
    <w:p>
      <w:pPr>
        <w:numPr>
          <w:ilvl w:val="0"/>
          <w:numId w:val="1001"/>
        </w:numPr>
        <w:pStyle w:val="Compact"/>
      </w:pPr>
      <w:r>
        <w:rPr>
          <w:bCs/>
          <w:b/>
        </w:rPr>
        <w:t xml:space="preserve">Objective 1:</w:t>
      </w:r>
      <w:r>
        <w:t xml:space="preserve"> </w:t>
      </w:r>
      <w:r>
        <w:t xml:space="preserve">Identify the most critical, non-negotiable competencies for a Marketing Manager operating within Johannesburg’s economic and cultural environment (e.g., proficiency in local social media trends like TikTok usage among youth, understanding township market dynamics).</w:t>
      </w:r>
    </w:p>
    <w:p>
      <w:pPr>
        <w:numPr>
          <w:ilvl w:val="0"/>
          <w:numId w:val="1001"/>
        </w:numPr>
        <w:pStyle w:val="Compact"/>
      </w:pPr>
      <w:r>
        <w:rPr>
          <w:bCs/>
          <w:b/>
        </w:rPr>
        <w:t xml:space="preserve">Objective 2:</w:t>
      </w:r>
      <w:r>
        <w:t xml:space="preserve"> </w:t>
      </w:r>
      <w:r>
        <w:t xml:space="preserve">Analyze current recruitment methodologies used by major employers in South Africa Johannesburg to determine efficacy gaps, particularly regarding candidate assessment for local market acumen versus international experience.</w:t>
      </w:r>
    </w:p>
    <w:p>
      <w:pPr>
        <w:numPr>
          <w:ilvl w:val="0"/>
          <w:numId w:val="1001"/>
        </w:numPr>
        <w:pStyle w:val="Compact"/>
      </w:pPr>
      <w:r>
        <w:rPr>
          <w:bCs/>
          <w:b/>
        </w:rPr>
        <w:t xml:space="preserve">Objective 3:</w:t>
      </w:r>
      <w:r>
        <w:t xml:space="preserve"> </w:t>
      </w:r>
      <w:r>
        <w:t xml:space="preserve">Evaluate the impact of retention strategies (e.g., localized career paths, cultural mentorship programs) on Marketing Manager tenure and performance metrics within JHB-based organizations.</w:t>
      </w:r>
    </w:p>
    <w:p>
      <w:pPr>
        <w:numPr>
          <w:ilvl w:val="0"/>
          <w:numId w:val="1001"/>
        </w:numPr>
        <w:pStyle w:val="Compact"/>
      </w:pPr>
      <w:r>
        <w:rPr>
          <w:bCs/>
          <w:b/>
        </w:rPr>
        <w:t xml:space="preserve">Objective 4:</w:t>
      </w:r>
      <w:r>
        <w:t xml:space="preserve"> </w:t>
      </w:r>
      <w:r>
        <w:t xml:space="preserve">Develop a practical framework for businesses operating in South Africa Johannesburg to recruit, integrate, and retain Marketing Managers who can effectively navigate the region’s unique challenges (economic inequality, digital divide, regulatory landscape).</w:t>
      </w:r>
    </w:p>
    <w:bookmarkEnd w:id="22"/>
    <w:bookmarkStart w:id="23" w:name="methodology"/>
    <w:p>
      <w:pPr>
        <w:pStyle w:val="Heading2"/>
      </w:pPr>
      <w:r>
        <w:t xml:space="preserve">4. Methodology</w:t>
      </w:r>
    </w:p>
    <w:p>
      <w:pPr>
        <w:pStyle w:val="FirstParagraph"/>
      </w:pPr>
      <w:r>
        <w:t xml:space="preserve">The research will employ a mixed-methods approach combining qualitative depth with quantitative rigor:</w:t>
      </w:r>
    </w:p>
    <w:p>
      <w:pPr>
        <w:numPr>
          <w:ilvl w:val="0"/>
          <w:numId w:val="1002"/>
        </w:numPr>
        <w:pStyle w:val="Compact"/>
      </w:pPr>
      <w:r>
        <w:rPr>
          <w:bCs/>
          <w:b/>
        </w:rPr>
        <w:t xml:space="preserve">Phase 1: Literature and Market Analysis (Weeks 1-4):</w:t>
      </w:r>
      <w:r>
        <w:t xml:space="preserve"> </w:t>
      </w:r>
      <w:r>
        <w:t xml:space="preserve">Comprehensive review of South Africa Johannesburg-specific market reports (e.g., CIPC, Stats SA), B-BBEE guidelines relevant to marketing roles, and academic studies on African consumer behavior. Focus will be placed on JHB’s distinct market segments.</w:t>
      </w:r>
    </w:p>
    <w:p>
      <w:pPr>
        <w:numPr>
          <w:ilvl w:val="0"/>
          <w:numId w:val="1002"/>
        </w:numPr>
        <w:pStyle w:val="Compact"/>
      </w:pPr>
      <w:r>
        <w:rPr>
          <w:bCs/>
          <w:b/>
        </w:rPr>
        <w:t xml:space="preserve">Phase 2: Stakeholder Interviews (Weeks 5-8):</w:t>
      </w:r>
      <w:r>
        <w:t xml:space="preserve"> </w:t>
      </w:r>
      <w:r>
        <w:t xml:space="preserve">Semi-structured interviews with 25+ key stakeholders across Johannesburg: Marketing Directors at major JHB corporations (e.g., Bidvest, MTN South Africa, Shoprite), HR leaders of mid-sized JHB businesses, and current Marketing Managers actively working in Johannesburg. Questions will probe real-world challenges and success factors.</w:t>
      </w:r>
    </w:p>
    <w:p>
      <w:pPr>
        <w:numPr>
          <w:ilvl w:val="0"/>
          <w:numId w:val="1002"/>
        </w:numPr>
        <w:pStyle w:val="Compact"/>
      </w:pPr>
      <w:r>
        <w:rPr>
          <w:bCs/>
          <w:b/>
        </w:rPr>
        <w:t xml:space="preserve">Phase 3: Quantitative Survey (Weeks 9-12):</w:t>
      </w:r>
      <w:r>
        <w:t xml:space="preserve"> </w:t>
      </w:r>
      <w:r>
        <w:t xml:space="preserve">Online survey distributed to 300+ Marketing Managers and HR personnel across South Africa Johannesburg, measuring competency perception, retention drivers, salary benchmarks relative to JHB cost of living, and specific pain points (e.g., "How much time is wasted due to poor cultural understanding in campaigns?"). Statistical analysis will identify significant correlations.</w:t>
      </w:r>
    </w:p>
    <w:p>
      <w:pPr>
        <w:numPr>
          <w:ilvl w:val="0"/>
          <w:numId w:val="1002"/>
        </w:numPr>
        <w:pStyle w:val="Compact"/>
      </w:pPr>
      <w:r>
        <w:rPr>
          <w:bCs/>
          <w:b/>
        </w:rPr>
        <w:t xml:space="preserve">Phase 4: Case Study Development (Weeks 13-16):</w:t>
      </w:r>
      <w:r>
        <w:t xml:space="preserve"> </w:t>
      </w:r>
      <w:r>
        <w:t xml:space="preserve">In-depth analysis of two Johannesburg-based companies with high Marketing Manager retention rates and strong market performance, extracting replicable best practices.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actionable insights specifically for the South Africa Johannesburg market:</w:t>
      </w:r>
    </w:p>
    <w:p>
      <w:pPr>
        <w:numPr>
          <w:ilvl w:val="0"/>
          <w:numId w:val="1003"/>
        </w:numPr>
        <w:pStyle w:val="Compact"/>
      </w:pPr>
      <w:r>
        <w:t xml:space="preserve">A validated competency framework listing 10+ critical, locally-relevant skills for the Marketing Manager role in Johannesburg (e.g., "Ability to design campaigns leveraging WhatsApp as a primary engagement channel due to data affordability concerns").</w:t>
      </w:r>
    </w:p>
    <w:p>
      <w:pPr>
        <w:numPr>
          <w:ilvl w:val="0"/>
          <w:numId w:val="1003"/>
        </w:numPr>
        <w:pStyle w:val="Compact"/>
      </w:pPr>
      <w:r>
        <w:t xml:space="preserve">Recommendations for JHB-specific recruitment processes, including assessment tools that screen for local market fluency during interviews.</w:t>
      </w:r>
    </w:p>
    <w:p>
      <w:pPr>
        <w:numPr>
          <w:ilvl w:val="0"/>
          <w:numId w:val="1003"/>
        </w:numPr>
        <w:pStyle w:val="Compact"/>
      </w:pPr>
      <w:r>
        <w:t xml:space="preserve">A retention toolkit featuring culturally responsive career development paths and performance metrics tied to Johannesburg’s socio-economic context (e.g., measuring success in reaching specific townships or youth demographics).</w:t>
      </w:r>
    </w:p>
    <w:p>
      <w:pPr>
        <w:numPr>
          <w:ilvl w:val="0"/>
          <w:numId w:val="1003"/>
        </w:numPr>
        <w:pStyle w:val="Compact"/>
      </w:pPr>
      <w:r>
        <w:t xml:space="preserve">A clear roadmap for businesses operating across South Africa Johannesburg to reduce marketing talent turnover by an estimated 25-30%, directly impacting customer acquisition efficiency and brand relevance.</w:t>
      </w:r>
    </w:p>
    <w:p>
      <w:pPr>
        <w:pStyle w:val="FirstParagraph"/>
      </w:pPr>
      <w:r>
        <w:t xml:space="preserve">The significance of this research extends beyond individual companies. By establishing a data-driven standard for the Marketing Manager role in South Africa Johannesburg, it contributes to building a more resilient local marketing talent pool, enhances South Africa’s competitive positioning in global markets through locally-led innovation, and supports broader economic growth initiatives within the Johannesburg metropolitan area. This work directly addresses the urgent need for market-specific expertise in a region where generic global marketing strategies frequently fail.</w:t>
      </w:r>
    </w:p>
    <w:bookmarkEnd w:id="24"/>
    <w:bookmarkStart w:id="25" w:name="conclusion"/>
    <w:p>
      <w:pPr>
        <w:pStyle w:val="Heading2"/>
      </w:pPr>
      <w:r>
        <w:t xml:space="preserve">6. Conclusion</w:t>
      </w:r>
    </w:p>
    <w:p>
      <w:pPr>
        <w:pStyle w:val="FirstParagraph"/>
      </w:pPr>
      <w:r>
        <w:t xml:space="preserve">The strategic importance of the Marketing Manager role within South Africa Johannesburg cannot be overstated. As businesses grapple with rapid digital adoption, economic pressures, and a deeply diverse consumer base, the need for a tailored research approach is paramount. This Research Proposal directly tackles the critical gap in understanding how to effectively recruit, develop, and retain Marketing Managers who possess not just technical skills but also an authentic connection to Johannesburg’s unique market realities. The findings will provide South Africa Johannesburg-based organizations with evidence-based tools to build marketing teams capable of driving sustainable growth and meaningful customer engagement. Investing in this research is an investment in the long-term competitiveness of businesses operating at the heart of South Africa's economy.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Recruitment and Development of Marketing Managers in Johannesburg, South Africa</dc:title>
  <dc:creator/>
  <dc:language>en</dc:language>
  <cp:keywords/>
  <dcterms:created xsi:type="dcterms:W3CDTF">2026-07-24T16:07:36Z</dcterms:created>
  <dcterms:modified xsi:type="dcterms:W3CDTF">2026-07-24T16:07:36Z</dcterms:modified>
</cp:coreProperties>
</file>

<file path=docProps/custom.xml><?xml version="1.0" encoding="utf-8"?>
<Properties xmlns="http://schemas.openxmlformats.org/officeDocument/2006/custom-properties" xmlns:vt="http://schemas.openxmlformats.org/officeDocument/2006/docPropsVTypes"/>
</file>