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f48ce9cd32de4d6fdd61b1335c1910f8b4f1a5"/>
    <w:p>
      <w:pPr>
        <w:pStyle w:val="Heading1"/>
      </w:pPr>
      <w:r>
        <w:t xml:space="preserve">Research Proposal: Mapping the Contemporary Landscape of Mathematicians in Argentina Buenos Aires and its Implications for National Scientific Development</w:t>
      </w:r>
    </w:p>
    <w:bookmarkStart w:id="20" w:name="abstract-approx.-180-words"/>
    <w:p>
      <w:pPr>
        <w:pStyle w:val="Heading2"/>
      </w:pPr>
      <w:r>
        <w:t xml:space="preserve">Abstract (Approx. 180 words)</w:t>
      </w:r>
    </w:p>
    <w:p>
      <w:pPr>
        <w:pStyle w:val="FirstParagraph"/>
      </w:pPr>
      <w:r>
        <w:t xml:space="preserve">This Research Proposal outlines a comprehensive study dedicated to examining the current state, challenges, and potential pathways for growth within the community of mathematicians operating in Argentina Buenos Aires. Focusing specifically on the vibrant academic and research ecosystem centered in Buenos Aires, this project seeks to document the contributions, institutional affiliations (particularly CONICET and Universidad de Buenos Aires - UBA), interdisciplinary collaborations, and socio-economic impact of mathematical research conducted within Argentina's capital city. The study addresses a critical gap in understanding how local mathematicians navigate national priorities, funding landscapes, and global academic integration. By employing mixed-methods analysis—including surveys of active mathematicians, institutional data review, and case studies of significant applied projects—the Research Proposal aims to generate actionable insights for policymakers and academic leaders. The findings will directly inform strategies to strengthen Argentina's mathematical infrastructure within Buenos Aires, positioning it as a hub for innovation aligned with national development goals.</w:t>
      </w:r>
    </w:p>
    <w:bookmarkEnd w:id="20"/>
    <w:bookmarkStart w:id="21" w:name="X2f201c5fe389cc7e42efac7b2067fe34c0fd22f"/>
    <w:p>
      <w:pPr>
        <w:pStyle w:val="Heading2"/>
      </w:pPr>
      <w:r>
        <w:t xml:space="preserve">1. Introduction: The Vital Role of Mathematicians in Argentina Buenos Aires (Approx. 200 words)</w:t>
      </w:r>
    </w:p>
    <w:p>
      <w:pPr>
        <w:pStyle w:val="FirstParagraph"/>
      </w:pPr>
      <w:r>
        <w:t xml:space="preserve">The city of Buenos Aires stands as the undisputed epicenter of advanced mathematical research and education within Argentina, housing the nation's premier institutions like the Facultad de Ciencias Exactas y Naturales (FCEN) at Universidad de Buenos Aires (UBA), the Instituto de Matemática Aplicada (IMA) at UBA, and numerous CONICET research centers. Mathematicians in Argentina Buenos Aires are not merely theoretical scholars; they form a dynamic intellectual core driving innovation across diverse sectors, from optimizing transportation networks in the bustling metropolis to advancing data science for national health initiatives and developing robust models for sustainable urban planning. The historical legacy of Argentine mathematics, marked by influential figures like Manuel Sadosky and the foundational work at UBA's Department of Mathematics, provides a strong bedrock. However, contemporary challenges—including evolving funding mechanisms (ANPCYT vs. CONICET), globalization pressures on academic careers, and the need to translate abstract theory into tangible national solutions—demand a systematic assessment. This Research Proposal is therefore imperative to understand the specific context of the</w:t>
      </w:r>
      <w:r>
        <w:t xml:space="preserve"> </w:t>
      </w:r>
      <w:r>
        <w:rPr>
          <w:iCs/>
          <w:i/>
        </w:rPr>
        <w:t xml:space="preserve">Mathematician</w:t>
      </w:r>
      <w:r>
        <w:t xml:space="preserve"> </w:t>
      </w:r>
      <w:r>
        <w:t xml:space="preserve">within Argentina Buenos Aires, moving beyond generalizations about "Argentine mathematics" to capture the nuanced realities shaping this critical professional community in its primary hub.</w:t>
      </w:r>
    </w:p>
    <w:bookmarkEnd w:id="21"/>
    <w:bookmarkStart w:id="22" w:name="Xc367f9042748b65618ce03926f5e5522ebc9b81"/>
    <w:p>
      <w:pPr>
        <w:pStyle w:val="Heading2"/>
      </w:pPr>
      <w:r>
        <w:t xml:space="preserve">2. Problem Statement: Identifying Critical Gaps (Approx. 150 words)</w:t>
      </w:r>
    </w:p>
    <w:p>
      <w:pPr>
        <w:pStyle w:val="FirstParagraph"/>
      </w:pPr>
      <w:r>
        <w:t xml:space="preserve">Despite the acknowledged importance of mathematics to Argentina's scientific and technological advancement, there lacks a detailed, current, and holistic analysis focused specifically on the mathematician workforce within Buenos Aires. Key gaps include: (1) An absence of comprehensive data tracking career trajectories, publication impact metrics within local context, and retention rates of early-career mathematicians in the city; (2) Limited understanding of how mathematical research integrates with pressing urban challenges specific to Argentina Buenos Aires (e.g., climate adaptation for coastal areas, financial modeling for emerging economies); (3) Insufficient documentation of successful interdisciplinary collaborations between mathematicians in Buenos Aires and industry or government agencies. Without addressing these gaps through a dedicated Research Proposal focused on the local ecosystem, efforts to strategically invest in mathematical capacity building within Argentina's most significant research cluster risk being misaligned with actual needs and opportunities.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detailed mapping of active mathematicians affiliated with key institutions in Buenos Aires (UBA, CONICET centers, private research groups), analyzing demographics, research focus areas, and publication output.</w:t>
      </w:r>
    </w:p>
    <w:p>
      <w:pPr>
        <w:numPr>
          <w:ilvl w:val="0"/>
          <w:numId w:val="1001"/>
        </w:numPr>
        <w:pStyle w:val="Compact"/>
      </w:pPr>
      <w:r>
        <w:t xml:space="preserve">To investigate the institutional support structures (funding sources, mentorship programs) and significant challenges faced by mathematicians within Argentina Buenos Aires.</w:t>
      </w:r>
    </w:p>
    <w:p>
      <w:pPr>
        <w:numPr>
          <w:ilvl w:val="0"/>
          <w:numId w:val="1001"/>
        </w:numPr>
        <w:pStyle w:val="Compact"/>
      </w:pPr>
      <w:r>
        <w:t xml:space="preserve">To evaluate specific case studies where mathematical research originating in Buenos Aires has demonstrably contributed to solutions for local or national problems relevant to Argentina's development agenda.</w:t>
      </w:r>
    </w:p>
    <w:bookmarkEnd w:id="23"/>
    <w:bookmarkStart w:id="24" w:name="X197d7e4f0c680981214f2c37951b5dabef89ec4"/>
    <w:p>
      <w:pPr>
        <w:pStyle w:val="Heading2"/>
      </w:pPr>
      <w:r>
        <w:t xml:space="preserve">4. Methodology: A Localized Approach (Approx. 150 words)</w:t>
      </w:r>
    </w:p>
    <w:p>
      <w:pPr>
        <w:pStyle w:val="FirstParagraph"/>
      </w:pPr>
      <w:r>
        <w:t xml:space="preserve">This Research Proposal employs a mixed-methods approach tailored to the Argentine context:</w:t>
      </w:r>
    </w:p>
    <w:p>
      <w:pPr>
        <w:numPr>
          <w:ilvl w:val="0"/>
          <w:numId w:val="1002"/>
        </w:numPr>
        <w:pStyle w:val="Compact"/>
      </w:pPr>
      <w:r>
        <w:rPr>
          <w:bCs/>
          <w:b/>
        </w:rPr>
        <w:t xml:space="preserve">Quantitative Analysis:</w:t>
      </w:r>
      <w:r>
        <w:t xml:space="preserve"> </w:t>
      </w:r>
      <w:r>
        <w:t xml:space="preserve">Compilation and statistical analysis of anonymized data from CONICET, UBA HR, and national publication databases (e.g., SciELO) focusing on mathematicians in Buenos Aires, tracking career stages, funding sources (ANPCYT grants), publication venues (local vs. international), and collaboration networks.</w:t>
      </w:r>
    </w:p>
    <w:p>
      <w:pPr>
        <w:numPr>
          <w:ilvl w:val="0"/>
          <w:numId w:val="1002"/>
        </w:numPr>
        <w:pStyle w:val="Compact"/>
      </w:pPr>
      <w:r>
        <w:rPr>
          <w:bCs/>
          <w:b/>
        </w:rPr>
        <w:t xml:space="preserve">Qualitative Investigation:</w:t>
      </w:r>
      <w:r>
        <w:t xml:space="preserve"> </w:t>
      </w:r>
      <w:r>
        <w:t xml:space="preserve">Semi-structured interviews with 30-40 key mathematicians across seniority levels within Buenos Aires institutions and focus groups with research directors to explore challenges, opportunities, and the perceived societal impact of their work. Key questions will address barriers to collaboration with local industry (e.g., in fintech or smart city tech emerging in Buenos Aires) and the translation of theory into practice.</w:t>
      </w:r>
    </w:p>
    <w:p>
      <w:pPr>
        <w:numPr>
          <w:ilvl w:val="0"/>
          <w:numId w:val="1002"/>
        </w:numPr>
        <w:pStyle w:val="Compact"/>
      </w:pPr>
      <w:r>
        <w:rPr>
          <w:bCs/>
          <w:b/>
        </w:rPr>
        <w:t xml:space="preserve">Case Study Analysis:</w:t>
      </w:r>
      <w:r>
        <w:t xml:space="preserve"> </w:t>
      </w:r>
      <w:r>
        <w:t xml:space="preserve">In-depth examination of 3-5 prominent projects where mathematics directly addressed challenges relevant to Argentina Buenos Aires (e.g., mathematical modeling for water resource management in the Luján River basin, optimization algorithms for public transport in the city).</w:t>
      </w:r>
    </w:p>
    <w:bookmarkEnd w:id="24"/>
    <w:bookmarkStart w:id="25" w:name="X6fbd1a3a18dcbaa24070ea7c9af8a66178e9f73"/>
    <w:p>
      <w:pPr>
        <w:pStyle w:val="Heading2"/>
      </w:pPr>
      <w:r>
        <w:t xml:space="preserve">5. Expected Outcomes and Impact on Argentina Buenos Aires (Approx. 100 words)</w:t>
      </w:r>
    </w:p>
    <w:p>
      <w:pPr>
        <w:pStyle w:val="FirstParagraph"/>
      </w:pPr>
      <w:r>
        <w:t xml:space="preserve">The Research Proposal anticipates generating a detailed, evidence-based report providing the first comprehensive profile of mathematicians operating within Argentina Buenos Aires. Key deliverables include an interactive digital map of mathematical research clusters in the city, a policy brief for CONICET and ANPCYT outlining targeted interventions to support talent retention and interdisciplinary work, and concrete recommendations for fostering stronger links between academia (especially UBA mathematics departments) and Buenos Aires' growing technology sector. This knowledge will empower national science agencies to design more effective programs, directly contributing to strengthening Argentina's scientific capacity within its most concentrated research hub. Ultimately, the findings will support the strategic positioning of Argentina Buenos Aires as a recognized center for mathematical innovation with tangible benefits for the nation's economy and society.</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Literature review, data collection setup, ethical approval.</w:t>
      </w:r>
      <w:r>
        <w:t xml:space="preserve"> </w:t>
      </w:r>
      <w:r>
        <w:rPr>
          <w:bCs/>
          <w:b/>
        </w:rPr>
        <w:t xml:space="preserve">Months 4-7:</w:t>
      </w:r>
      <w:r>
        <w:t xml:space="preserve"> </w:t>
      </w:r>
      <w:r>
        <w:t xml:space="preserve">Conduct interviews/focus groups, gather institutional data.</w:t>
      </w:r>
      <w:r>
        <w:t xml:space="preserve"> </w:t>
      </w:r>
      <w:r>
        <w:rPr>
          <w:bCs/>
          <w:b/>
        </w:rPr>
        <w:t xml:space="preserve">Months 8-10:</w:t>
      </w:r>
      <w:r>
        <w:t xml:space="preserve"> </w:t>
      </w:r>
      <w:r>
        <w:t xml:space="preserve">Data analysis and case study development.</w:t>
      </w:r>
      <w:r>
        <w:t xml:space="preserve"> </w:t>
      </w:r>
      <w:r>
        <w:rPr>
          <w:bCs/>
          <w:b/>
        </w:rPr>
        <w:t xml:space="preserve">Month 11:</w:t>
      </w:r>
      <w:r>
        <w:t xml:space="preserve"> </w:t>
      </w:r>
      <w:r>
        <w:t xml:space="preserve">Draft report &amp; policy briefs.</w:t>
      </w:r>
      <w:r>
        <w:t xml:space="preserve"> </w:t>
      </w:r>
      <w:r>
        <w:rPr>
          <w:bCs/>
          <w:b/>
        </w:rPr>
        <w:t xml:space="preserve">Month 12:</w:t>
      </w:r>
      <w:r>
        <w:t xml:space="preserve"> </w:t>
      </w:r>
      <w:r>
        <w:t xml:space="preserve">Finalize Research Proposal document, stakeholder dissemination meeting in Buenos Aires.</w:t>
      </w:r>
    </w:p>
    <w:bookmarkEnd w:id="26"/>
    <w:bookmarkStart w:id="27" w:name="conclusion-approx.-70-words"/>
    <w:p>
      <w:pPr>
        <w:pStyle w:val="Heading2"/>
      </w:pPr>
      <w:r>
        <w:t xml:space="preserve">7. Conclusion (Approx. 70 words)</w:t>
      </w:r>
    </w:p>
    <w:p>
      <w:pPr>
        <w:pStyle w:val="FirstParagraph"/>
      </w:pPr>
      <w:r>
        <w:t xml:space="preserve">This Research Proposal represents a crucial step towards understanding and empowering the indispensable community of mathematicians within Argentina Buenos Aires. By rigorously examining their current landscape, challenges, and contributions from the local perspective, it provides an essential foundation for strategic investment in mathematical sciences. The outcomes will directly inform how national resources are allocated to maximize the impact of Argentine mathematics on Buenos Aires's development and Argentina's broader scientific standing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Scholarship in Argentina Buenos Aires</dc:title>
  <dc:creator/>
  <dc:language>en</dc:language>
  <cp:keywords/>
  <dcterms:created xsi:type="dcterms:W3CDTF">2026-07-22T15:36:39Z</dcterms:created>
  <dcterms:modified xsi:type="dcterms:W3CDTF">2026-07-22T15:36:39Z</dcterms:modified>
</cp:coreProperties>
</file>

<file path=docProps/custom.xml><?xml version="1.0" encoding="utf-8"?>
<Properties xmlns="http://schemas.openxmlformats.org/officeDocument/2006/custom-properties" xmlns:vt="http://schemas.openxmlformats.org/officeDocument/2006/docPropsVTypes"/>
</file>