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Frontiers</w:t>
      </w:r>
      <w:r>
        <w:t xml:space="preserve"> </w:t>
      </w:r>
      <w:r>
        <w:t xml:space="preserve">in</w:t>
      </w:r>
      <w:r>
        <w:t xml:space="preserve"> </w:t>
      </w:r>
      <w:r>
        <w:t xml:space="preserve">France</w:t>
      </w:r>
      <w:r>
        <w:t xml:space="preserve"> </w:t>
      </w:r>
      <w:r>
        <w:t xml:space="preserve">Marseille</w:t>
      </w:r>
    </w:p>
    <w:bookmarkStart w:id="27" w:name="X0f57136259d4cd479a76723b21a7c661dfb3830"/>
    <w:p>
      <w:pPr>
        <w:pStyle w:val="Heading1"/>
      </w:pPr>
      <w:r>
        <w:t xml:space="preserve">Research Proposal: A Novel Framework for Geometric Analysis in the Context of France Marseille's Urban and Natural Landscapes</w:t>
      </w:r>
    </w:p>
    <w:bookmarkStart w:id="20" w:name="X714997ad9e982a2eeed3f73047174df464b31c1"/>
    <w:p>
      <w:pPr>
        <w:pStyle w:val="Heading2"/>
      </w:pPr>
      <w:r>
        <w:t xml:space="preserve">Introduction: The Confluence of Mathematics and Marseille</w:t>
      </w:r>
    </w:p>
    <w:p>
      <w:pPr>
        <w:pStyle w:val="FirstParagraph"/>
      </w:pPr>
      <w:r>
        <w:t xml:space="preserve">This Research Proposal outlines a groundbreaking initiative to position a leading Mathematician at the forefront of geometric analysis within the vibrant academic ecosystem of France Marseille. Marseille, as one of Europe's most dynamic Mediterranean metropolises, offers an unparalleled setting for interdisciplinary mathematical research that bridges theoretical abstraction with tangible urban and environmental contexts. The city's unique blend of historical significance, cultural diversity, and complex spatial configurations provides a rich laboratory for innovative mathematical inquiry. This proposal details a comprehensive plan to establish Marseille as a pivotal hub for advanced mathematics through the strategic deployment of this Mathematician within the prestigious Aix-Marseille University (AMU) Mathematics Department and its associated research units.</w:t>
      </w:r>
    </w:p>
    <w:bookmarkEnd w:id="20"/>
    <w:bookmarkStart w:id="21" w:name="problem-statement-and-research-gap"/>
    <w:p>
      <w:pPr>
        <w:pStyle w:val="Heading2"/>
      </w:pPr>
      <w:r>
        <w:t xml:space="preserve">Problem Statement and Research Gap</w:t>
      </w:r>
    </w:p>
    <w:p>
      <w:pPr>
        <w:pStyle w:val="FirstParagraph"/>
      </w:pPr>
      <w:r>
        <w:t xml:space="preserve">Despite France's distinguished legacy in mathematics, a critical gap persists in applying cutting-edge geometric analysis to the complex spatiotemporal dynamics inherent in large Mediterranean cities like Marseille. Current methodologies often fail to adequately model the interplay between urban infrastructure, population mobility patterns, environmental factors (such as coastal erosion and climate impacts), and historical spatial evolution. This disconnect hinders sustainable urban planning and resilience strategies for a city that is both a major European port and a cultural crossroads. The proposed Research Proposal directly addresses this gap by focusing on developing novel mathematical frameworks specifically designed to analyze Marseille's unique geographical, demographic, and infrastructural data. A dedicated Mathematician will spearhead this effort, leveraging their expertise in differential geometry, topological data analysis, and computational mathematics to create tools responsive to Marseille's specific challenges.</w:t>
      </w:r>
    </w:p>
    <w:bookmarkEnd w:id="21"/>
    <w:bookmarkStart w:id="22" w:name="X766432273c6101f1bca36c6a34a7c9c1d7cf139"/>
    <w:p>
      <w:pPr>
        <w:pStyle w:val="Heading2"/>
      </w:pPr>
      <w:r>
        <w:t xml:space="preserve">Objectives: Integrating Mathematics with Marseille's Realities</w:t>
      </w:r>
    </w:p>
    <w:p>
      <w:pPr>
        <w:numPr>
          <w:ilvl w:val="0"/>
          <w:numId w:val="1001"/>
        </w:numPr>
        <w:pStyle w:val="Compact"/>
      </w:pPr>
      <w:r>
        <w:rPr>
          <w:bCs/>
          <w:b/>
        </w:rPr>
        <w:t xml:space="preserve">Develop Scalable Geometric Models:</w:t>
      </w:r>
      <w:r>
        <w:t xml:space="preserve"> </w:t>
      </w:r>
      <w:r>
        <w:t xml:space="preserve">Create advanced mathematical models using Riemannian geometry and metric measure spaces to quantify spatial relationships within Marseille's complex urban fabric, including its historic old port (Vieux-Port), modern districts, and surrounding natural landscapes like the Calanques National Park.</w:t>
      </w:r>
    </w:p>
    <w:p>
      <w:pPr>
        <w:numPr>
          <w:ilvl w:val="0"/>
          <w:numId w:val="1001"/>
        </w:numPr>
        <w:pStyle w:val="Compact"/>
      </w:pPr>
      <w:r>
        <w:rPr>
          <w:bCs/>
          <w:b/>
        </w:rPr>
        <w:t xml:space="preserve">Integrate Multisource Data:</w:t>
      </w:r>
      <w:r>
        <w:t xml:space="preserve"> </w:t>
      </w:r>
      <w:r>
        <w:t xml:space="preserve">Synthesize heterogeneous data streams (GPS mobility traces, satellite imagery, census data, environmental sensors) through a Mathematician's lens to uncover hidden geometric structures and patterns unique to Marseille's Mediterranean context.</w:t>
      </w:r>
    </w:p>
    <w:p>
      <w:pPr>
        <w:numPr>
          <w:ilvl w:val="0"/>
          <w:numId w:val="1001"/>
        </w:numPr>
        <w:pStyle w:val="Compact"/>
      </w:pPr>
      <w:r>
        <w:rPr>
          <w:bCs/>
          <w:b/>
        </w:rPr>
        <w:t xml:space="preserve">Advance Computational Tools:</w:t>
      </w:r>
      <w:r>
        <w:t xml:space="preserve"> </w:t>
      </w:r>
      <w:r>
        <w:t xml:space="preserve">Develop open-source computational libraries optimized for analyzing large-scale spatial-temporal datasets relevant to urban planning and environmental science in France Marseille.</w:t>
      </w:r>
    </w:p>
    <w:p>
      <w:pPr>
        <w:numPr>
          <w:ilvl w:val="0"/>
          <w:numId w:val="1001"/>
        </w:numPr>
        <w:pStyle w:val="Compact"/>
      </w:pPr>
      <w:r>
        <w:rPr>
          <w:bCs/>
          <w:b/>
        </w:rPr>
        <w:t xml:space="preserve">Foster Local Collaboration:</w:t>
      </w:r>
      <w:r>
        <w:t xml:space="preserve"> </w:t>
      </w:r>
      <w:r>
        <w:t xml:space="preserve">Establish direct partnerships with key stakeholders including the Marseille Urban Planning Agency (OPH), the Mediterranean Institute for Marine and Terrestrial Sciences (IMETMAR), and local SMEs specializing in smart city technologies, ensuring research directly serves Marseille's community needs.</w:t>
      </w:r>
    </w:p>
    <w:bookmarkEnd w:id="22"/>
    <w:bookmarkStart w:id="23" w:name="methodology-a-marseille-centric-approach"/>
    <w:p>
      <w:pPr>
        <w:pStyle w:val="Heading2"/>
      </w:pPr>
      <w:r>
        <w:t xml:space="preserve">Methodology: A Marseille-Centric Approach</w:t>
      </w:r>
    </w:p>
    <w:p>
      <w:pPr>
        <w:pStyle w:val="FirstParagraph"/>
      </w:pPr>
      <w:r>
        <w:t xml:space="preserve">The Research Proposal adopts a highly interdisciplinary methodology deeply rooted in the France Marseille context. The Mathematician will work within AMU's Laboratory of Mathematics (LAM), a renowned center for pure and applied mathematics, situated prominently in downtown Marseille. Key methodological pillars include:</w:t>
      </w:r>
    </w:p>
    <w:p>
      <w:pPr>
        <w:numPr>
          <w:ilvl w:val="0"/>
          <w:numId w:val="1002"/>
        </w:numPr>
        <w:pStyle w:val="Compact"/>
      </w:pPr>
      <w:r>
        <w:rPr>
          <w:bCs/>
          <w:b/>
        </w:rPr>
        <w:t xml:space="preserve">Fieldwork-Driven Modeling:</w:t>
      </w:r>
      <w:r>
        <w:t xml:space="preserve"> </w:t>
      </w:r>
      <w:r>
        <w:t xml:space="preserve">Conducting site visits across Marseille to collect qualitative spatial data, observe urban dynamics firsthand, and co-design models with local experts – moving beyond purely theoretical approaches.</w:t>
      </w:r>
    </w:p>
    <w:p>
      <w:pPr>
        <w:numPr>
          <w:ilvl w:val="0"/>
          <w:numId w:val="1002"/>
        </w:numPr>
        <w:pStyle w:val="Compact"/>
      </w:pPr>
      <w:r>
        <w:rPr>
          <w:bCs/>
          <w:b/>
        </w:rPr>
        <w:t xml:space="preserve">Cross-Institutional Data Partnerships:</w:t>
      </w:r>
      <w:r>
        <w:t xml:space="preserve"> </w:t>
      </w:r>
      <w:r>
        <w:t xml:space="preserve">Collaborating with AMU's Center for Advanced Studies on the Mediterranean (CAM) and the French National Centre for Scientific Research (CNRS) unit MISTIS, accessing Marseille-specific datasets on migration flows, coastal changes, and infrastructure networks.</w:t>
      </w:r>
    </w:p>
    <w:p>
      <w:pPr>
        <w:numPr>
          <w:ilvl w:val="0"/>
          <w:numId w:val="1002"/>
        </w:numPr>
        <w:pStyle w:val="Compact"/>
      </w:pPr>
      <w:r>
        <w:rPr>
          <w:bCs/>
          <w:b/>
        </w:rPr>
        <w:t xml:space="preserve">Community-Engaged Research:</w:t>
      </w:r>
      <w:r>
        <w:t xml:space="preserve"> </w:t>
      </w:r>
      <w:r>
        <w:t xml:space="preserve">Organizing workshops in Marseille with urban planners, environmental scientists, and local community representatives to validate model assumptions and ensure practical relevance for France Marseille's development goals.</w:t>
      </w:r>
    </w:p>
    <w:p>
      <w:pPr>
        <w:numPr>
          <w:ilvl w:val="0"/>
          <w:numId w:val="1002"/>
        </w:numPr>
        <w:pStyle w:val="Compact"/>
      </w:pPr>
      <w:r>
        <w:rPr>
          <w:bCs/>
          <w:b/>
        </w:rPr>
        <w:t xml:space="preserve">Computational Implementation:</w:t>
      </w:r>
      <w:r>
        <w:t xml:space="preserve"> </w:t>
      </w:r>
      <w:r>
        <w:t xml:space="preserve">Utilizing the high-performance computing facilities at AMU's Computing Center (CCM) to process Marseille-scale datasets, ensuring the mathematical frameworks are computationally feasible for real-world application.</w:t>
      </w:r>
    </w:p>
    <w:bookmarkEnd w:id="23"/>
    <w:bookmarkStart w:id="24" w:name="X2981ff2606875c63ce52e46622e3e3bc03b896b"/>
    <w:p>
      <w:pPr>
        <w:pStyle w:val="Heading2"/>
      </w:pPr>
      <w:r>
        <w:t xml:space="preserve">Potential Impact: Mathematics Serving Marseille</w:t>
      </w:r>
    </w:p>
    <w:p>
      <w:pPr>
        <w:pStyle w:val="FirstParagraph"/>
      </w:pPr>
      <w:r>
        <w:t xml:space="preserve">This Research Proposal promises transformative impact for both mathematics and France Marseille. The Mathematician's work will directly contribute to:</w:t>
      </w:r>
    </w:p>
    <w:p>
      <w:pPr>
        <w:numPr>
          <w:ilvl w:val="0"/>
          <w:numId w:val="1003"/>
        </w:numPr>
        <w:pStyle w:val="Compact"/>
      </w:pPr>
      <w:r>
        <w:rPr>
          <w:bCs/>
          <w:b/>
        </w:rPr>
        <w:t xml:space="preserve">Sustainable Urban Development:</w:t>
      </w:r>
      <w:r>
        <w:t xml:space="preserve"> </w:t>
      </w:r>
      <w:r>
        <w:t xml:space="preserve">Providing city planners in Marseille with robust mathematical tools to optimize public transport networks, reduce congestion, and plan resilient infrastructure against climate pressures.</w:t>
      </w:r>
    </w:p>
    <w:p>
      <w:pPr>
        <w:numPr>
          <w:ilvl w:val="0"/>
          <w:numId w:val="1003"/>
        </w:numPr>
        <w:pStyle w:val="Compact"/>
      </w:pPr>
      <w:r>
        <w:rPr>
          <w:bCs/>
          <w:b/>
        </w:rPr>
        <w:t xml:space="preserve">Environmental Stewardship:</w:t>
      </w:r>
      <w:r>
        <w:t xml:space="preserve"> </w:t>
      </w:r>
      <w:r>
        <w:t xml:space="preserve">Enabling precise modeling of coastal erosion dynamics around Marseille's unique Calanques, supporting conservation efforts for this UNESCO-protected landscape.</w:t>
      </w:r>
    </w:p>
    <w:p>
      <w:pPr>
        <w:numPr>
          <w:ilvl w:val="0"/>
          <w:numId w:val="1003"/>
        </w:numPr>
        <w:pStyle w:val="Compact"/>
      </w:pPr>
      <w:r>
        <w:rPr>
          <w:bCs/>
          <w:b/>
        </w:rPr>
        <w:t xml:space="preserve">National and International Recognition:</w:t>
      </w:r>
      <w:r>
        <w:t xml:space="preserve"> </w:t>
      </w:r>
      <w:r>
        <w:t xml:space="preserve">Elevating Marseille's profile as a center for innovative applied mathematics, attracting international collaborators and funding. The Mathematician will become a key figure within the European mathematical community, enhancing France's research standing.</w:t>
      </w:r>
    </w:p>
    <w:p>
      <w:pPr>
        <w:numPr>
          <w:ilvl w:val="0"/>
          <w:numId w:val="1003"/>
        </w:numPr>
        <w:pStyle w:val="Compact"/>
      </w:pPr>
      <w:r>
        <w:rPr>
          <w:bCs/>
          <w:b/>
        </w:rPr>
        <w:t xml:space="preserve">Talent Development:</w:t>
      </w:r>
      <w:r>
        <w:t xml:space="preserve"> </w:t>
      </w:r>
      <w:r>
        <w:t xml:space="preserve">Training the next generation of French mathematicians in Marseille through supervised research projects and hosting visiting scholars, fostering a local talent pipeline for STEM careers.</w:t>
      </w:r>
    </w:p>
    <w:bookmarkEnd w:id="24"/>
    <w:bookmarkStart w:id="25" w:name="implementation-timeline-3-year-plan"/>
    <w:p>
      <w:pPr>
        <w:pStyle w:val="Heading2"/>
      </w:pPr>
      <w:r>
        <w:t xml:space="preserve">Implementation Timeline (3-Year Plan)</w:t>
      </w:r>
    </w:p>
    <w:p>
      <w:pPr>
        <w:pStyle w:val="FirstParagraph"/>
      </w:pPr>
      <w:r>
        <w:t xml:space="preserve">The Research Proposal outlines a clear, actionable roadmap for the Mathematician's work in France Marseille:</w:t>
      </w:r>
    </w:p>
    <w:p>
      <w:pPr>
        <w:numPr>
          <w:ilvl w:val="0"/>
          <w:numId w:val="1004"/>
        </w:numPr>
        <w:pStyle w:val="Compact"/>
      </w:pPr>
      <w:r>
        <w:rPr>
          <w:bCs/>
          <w:b/>
        </w:rPr>
        <w:t xml:space="preserve">Year 1:</w:t>
      </w:r>
      <w:r>
        <w:t xml:space="preserve"> </w:t>
      </w:r>
      <w:r>
        <w:t xml:space="preserve">Establish partnerships with Marseille institutions, define data acquisition protocols, develop foundational mathematical models for key urban zones (Vieux-Port, Sainte-Marguerite Island), and initiate first community workshops.</w:t>
      </w:r>
    </w:p>
    <w:p>
      <w:pPr>
        <w:numPr>
          <w:ilvl w:val="0"/>
          <w:numId w:val="1004"/>
        </w:numPr>
        <w:pStyle w:val="Compact"/>
      </w:pPr>
      <w:r>
        <w:rPr>
          <w:bCs/>
          <w:b/>
        </w:rPr>
        <w:t xml:space="preserve">Year 2:</w:t>
      </w:r>
      <w:r>
        <w:t xml:space="preserve"> </w:t>
      </w:r>
      <w:r>
        <w:t xml:space="preserve">Implement computational prototypes using Marseille datasets, refine models through iterative feedback loops with local stakeholders (Marseille Urban Planning Agency, IMETMAR), and publish foundational theoretical results.</w:t>
      </w:r>
    </w:p>
    <w:p>
      <w:pPr>
        <w:numPr>
          <w:ilvl w:val="0"/>
          <w:numId w:val="1004"/>
        </w:numPr>
        <w:pStyle w:val="Compact"/>
      </w:pPr>
      <w:r>
        <w:rPr>
          <w:bCs/>
          <w:b/>
        </w:rPr>
        <w:t xml:space="preserve">Year 3:</w:t>
      </w:r>
      <w:r>
        <w:t xml:space="preserve"> </w:t>
      </w:r>
      <w:r>
        <w:t xml:space="preserve">Deploy validated tools for specific pilot applications (e.g., optimizing emergency response routes or coastal monitoring), disseminate findings through Marseille-focused policy briefs and international conferences, and secure follow-up funding for scaling the initiative.</w:t>
      </w:r>
    </w:p>
    <w:bookmarkEnd w:id="25"/>
    <w:bookmarkStart w:id="26" w:name="X0eafc5d122dc12b891b48cae483a782eda83549"/>
    <w:p>
      <w:pPr>
        <w:pStyle w:val="Heading2"/>
      </w:pPr>
      <w:r>
        <w:t xml:space="preserve">Conclusion: A Strategic Investment in Marseille's Future</w:t>
      </w:r>
    </w:p>
    <w:p>
      <w:pPr>
        <w:pStyle w:val="FirstParagraph"/>
      </w:pPr>
      <w:r>
        <w:t xml:space="preserve">This Research Proposal represents a strategic investment at the intersection of world-class mathematics and the urgent needs of France Marseille. By embedding a dedicated Mathematician within AMU and its deep connections to the city, this initiative moves beyond abstract theory to create tangible, locally relevant solutions. The proposed work harnesses Marseille's unique identity as a Mediterranean crossroads to forge new mathematical pathways that are both rigorously sound and practically impactful. The Mathematician's role is not merely as a researcher but as an active catalyst for integrating advanced mathematics into the fabric of Marseille's sustainable development and scientific culture. Securing this Research Proposal is essential to position France Marseille at the leading edge of a global movement where mathematics directly serves the challenges and opportunities of complex urban environments, ensuring that Mathematics remains a vital, dynamic force within the heart of Southern France.</w:t>
      </w:r>
    </w:p>
    <w:p>
      <w:pPr>
        <w:pStyle w:val="BodyText"/>
      </w:pPr>
      <w:r>
        <w:rPr>
          <w:bCs/>
          <w:b/>
        </w:rPr>
        <w:t xml:space="preserve">Keywords:</w:t>
      </w:r>
      <w:r>
        <w:t xml:space="preserve"> </w:t>
      </w:r>
      <w:r>
        <w:t xml:space="preserve">Research Proposal, Mathematician, France Marseille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Frontiers in France Marseille</dc:title>
  <dc:creator/>
  <dc:language>en</dc:language>
  <cp:keywords/>
  <dcterms:created xsi:type="dcterms:W3CDTF">2026-07-20T23:13:54Z</dcterms:created>
  <dcterms:modified xsi:type="dcterms:W3CDTF">2026-07-20T23:13:54Z</dcterms:modified>
</cp:coreProperties>
</file>

<file path=docProps/custom.xml><?xml version="1.0" encoding="utf-8"?>
<Properties xmlns="http://schemas.openxmlformats.org/officeDocument/2006/custom-properties" xmlns:vt="http://schemas.openxmlformats.org/officeDocument/2006/docPropsVTypes"/>
</file>