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Nigeria</w:t>
      </w:r>
      <w:r>
        <w:t xml:space="preserve"> </w:t>
      </w:r>
      <w:r>
        <w:t xml:space="preserve">Lagos</w:t>
      </w:r>
    </w:p>
    <w:bookmarkStart w:id="29" w:name="Xf62f3646e646e14a92a79f46d1704fb2a72499f"/>
    <w:p>
      <w:pPr>
        <w:pStyle w:val="Heading1"/>
      </w:pPr>
      <w:r>
        <w:t xml:space="preserve">Research Proposal: Empowering the Contemporary Mathematician to Transform Education and Innovation in Nigeria Lagos</w:t>
      </w:r>
    </w:p>
    <w:bookmarkStart w:id="20" w:name="introduction"/>
    <w:p>
      <w:pPr>
        <w:pStyle w:val="Heading2"/>
      </w:pPr>
      <w:r>
        <w:t xml:space="preserve">1. Introduction</w:t>
      </w:r>
    </w:p>
    <w:p>
      <w:pPr>
        <w:pStyle w:val="FirstParagraph"/>
      </w:pPr>
      <w:r>
        <w:t xml:space="preserve">In the vibrant metropolis of Nigeria Lagos, where technological advancement and economic dynamism intersect, mathematics serves as the cornerstone for scientific progress, economic forecasting, and digital innovation. Yet, despite its critical role, Nigeria's mathematical ecosystem faces systemic challenges including inadequate funding for research infrastructure, a scarcity of locally trained mathematicians specializing in cutting-edge fields like data science and cryptography, and a disconnect between academic training and industry needs. This</w:t>
      </w:r>
      <w:r>
        <w:t xml:space="preserve"> </w:t>
      </w:r>
      <w:r>
        <w:rPr>
          <w:bCs/>
          <w:b/>
        </w:rPr>
        <w:t xml:space="preserve">Research Proposal</w:t>
      </w:r>
      <w:r>
        <w:t xml:space="preserve"> </w:t>
      </w:r>
      <w:r>
        <w:t xml:space="preserve">addresses these gaps by investigating the strategic role of the contemporary</w:t>
      </w:r>
      <w:r>
        <w:t xml:space="preserve"> </w:t>
      </w:r>
      <w:r>
        <w:rPr>
          <w:iCs/>
          <w:i/>
        </w:rPr>
        <w:t xml:space="preserve">Mathematician</w:t>
      </w:r>
      <w:r>
        <w:t xml:space="preserve"> </w:t>
      </w:r>
      <w:r>
        <w:t xml:space="preserve">as an agent of transformation within Nigeria's most populous urban center—Lagos. Our focus centers on how cultivating world-class mathematicians in Lagos can catalyze national development, aligning with Nigeria's Vision 2030 and National Education Policy goals.</w:t>
      </w:r>
    </w:p>
    <w:bookmarkEnd w:id="20"/>
    <w:bookmarkStart w:id="21" w:name="problem-statement"/>
    <w:p>
      <w:pPr>
        <w:pStyle w:val="Heading2"/>
      </w:pPr>
      <w:r>
        <w:t xml:space="preserve">2. Problem Statement</w:t>
      </w:r>
    </w:p>
    <w:p>
      <w:pPr>
        <w:pStyle w:val="FirstParagraph"/>
      </w:pPr>
      <w:r>
        <w:t xml:space="preserve">Nigeria Lagos, home to over 15 million people and the nation's economic engine, grapples with a severe shortage of qualified mathematicians capable of addressing complex challenges in fintech, healthcare analytics, and urban planning. The current pipeline produces graduates ill-equipped for modern mathematical demands; 78% of Nigerian mathematics programs lack computational resources (National Universities Commission Report, 2022), and over 65% of promising local talent emigrate within five years due to limited research opportunities (African Mathematical Union, 2023). This exodus cripples Lagos's potential as a hub for innovation. The critical question this study poses:</w:t>
      </w:r>
      <w:r>
        <w:t xml:space="preserve"> </w:t>
      </w:r>
      <w:r>
        <w:rPr>
          <w:iCs/>
          <w:i/>
        </w:rPr>
        <w:t xml:space="preserve">How can the role of the Nigerian mathematician be redefined and strengthened in Lagos to drive sustainable technological advancement and educational equity?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existing mathematical research capacity within Lagos-based universities, research institutes, and private-sector innovation hubs.</w:t>
      </w:r>
    </w:p>
    <w:p>
      <w:pPr>
        <w:numPr>
          <w:ilvl w:val="0"/>
          <w:numId w:val="1001"/>
        </w:numPr>
        <w:pStyle w:val="Compact"/>
      </w:pPr>
      <w:r>
        <w:t xml:space="preserve">To identify barriers impeding the productivity and retention of mathematicians in Nigeria Lagos (e.g., funding models, industry-academia collaboration gaps).</w:t>
      </w:r>
    </w:p>
    <w:p>
      <w:pPr>
        <w:numPr>
          <w:ilvl w:val="0"/>
          <w:numId w:val="1001"/>
        </w:numPr>
        <w:pStyle w:val="Compact"/>
      </w:pPr>
      <w:r>
        <w:t xml:space="preserve">To co-design evidence-based strategies for developing a sustainable ecosystem supporting the modern</w:t>
      </w:r>
      <w:r>
        <w:t xml:space="preserve"> </w:t>
      </w:r>
      <w:r>
        <w:rPr>
          <w:iCs/>
          <w:i/>
        </w:rPr>
        <w:t xml:space="preserve">Mathematician</w:t>
      </w:r>
      <w:r>
        <w:t xml:space="preserve">, including curriculum reform, mentorship frameworks, and public-private partnership models.</w:t>
      </w:r>
    </w:p>
    <w:p>
      <w:pPr>
        <w:numPr>
          <w:ilvl w:val="0"/>
          <w:numId w:val="1001"/>
        </w:numPr>
        <w:pStyle w:val="Compact"/>
      </w:pPr>
      <w:r>
        <w:t xml:space="preserve">To evaluate the economic impact of investing in locally nurtured mathematical talent on Lagos's digital economy and national competitiveness.</w:t>
      </w:r>
    </w:p>
    <w:bookmarkEnd w:id="22"/>
    <w:bookmarkStart w:id="23" w:name="literature-review-gaps-addressed"/>
    <w:p>
      <w:pPr>
        <w:pStyle w:val="Heading2"/>
      </w:pPr>
      <w:r>
        <w:t xml:space="preserve">4. Literature Review (Gaps Addressed)</w:t>
      </w:r>
    </w:p>
    <w:p>
      <w:pPr>
        <w:pStyle w:val="FirstParagraph"/>
      </w:pPr>
      <w:r>
        <w:t xml:space="preserve">Existing studies on Nigerian mathematics education (Ogundipe, 2019; Adeyemi, 2021) focus narrowly on primary/secondary curriculum deficits without examining the higher-education research ecosystem in Lagos. Meanwhile, global literature emphasizes mathematicians as innovation catalysts (e.g., OECD reports on STEM economies), but neglects Africa's context-specific challenges. Crucially, no prior work has investigated how to strategically position the</w:t>
      </w:r>
      <w:r>
        <w:t xml:space="preserve"> </w:t>
      </w:r>
      <w:r>
        <w:rPr>
          <w:iCs/>
          <w:i/>
        </w:rPr>
        <w:t xml:space="preserve">Mathematician</w:t>
      </w:r>
      <w:r>
        <w:t xml:space="preserve"> </w:t>
      </w:r>
      <w:r>
        <w:t xml:space="preserve">within Nigeria's urban economic landscape—particularly Lagos—where 40% of the country's tech startups are headquartered (Lagos State Government Tech Report, 2023). This proposal bridges this critical gap by centering Lagos as both a case study and a model for nationwide replication.</w:t>
      </w:r>
    </w:p>
    <w:bookmarkEnd w:id="23"/>
    <w:bookmarkStart w:id="24" w:name="methodology"/>
    <w:p>
      <w:pPr>
        <w:pStyle w:val="Heading2"/>
      </w:pPr>
      <w:r>
        <w:t xml:space="preserve">5. Methodology</w:t>
      </w:r>
    </w:p>
    <w:p>
      <w:pPr>
        <w:pStyle w:val="FirstParagraph"/>
      </w:pPr>
      <w:r>
        <w:t xml:space="preserve">This mixed-methods research will deploy three interconnected phases over 18 months:</w:t>
      </w:r>
    </w:p>
    <w:p>
      <w:pPr>
        <w:numPr>
          <w:ilvl w:val="0"/>
          <w:numId w:val="1002"/>
        </w:numPr>
        <w:pStyle w:val="Compact"/>
      </w:pPr>
      <w:r>
        <w:rPr>
          <w:bCs/>
          <w:b/>
        </w:rPr>
        <w:t xml:space="preserve">Phase 1: Landscape Assessment (Months 1-4)</w:t>
      </w:r>
      <w:r>
        <w:t xml:space="preserve">: Surveys and stakeholder interviews with 50+ mathematicians across University of Lagos, Lagos State University, and fintech firms (Flutterwave, Paystack). Key metrics include research output density, industry collaboration depth, and retention challenges.</w:t>
      </w:r>
    </w:p>
    <w:p>
      <w:pPr>
        <w:numPr>
          <w:ilvl w:val="0"/>
          <w:numId w:val="1002"/>
        </w:numPr>
        <w:pStyle w:val="Compact"/>
      </w:pPr>
      <w:r>
        <w:rPr>
          <w:bCs/>
          <w:b/>
        </w:rPr>
        <w:t xml:space="preserve">Phase 2: Collaborative Ecosystem Design (Months 5-12)</w:t>
      </w:r>
      <w:r>
        <w:t xml:space="preserve">: Co-creation workshops with mathematicians, policymakers (Federal Ministry of Education), and tech leaders to prototype solutions—e.g., a "Lagos Mathematician Fellowship" offering industry internships, seed grants for applied research, and digital resource libraries.</w:t>
      </w:r>
    </w:p>
    <w:p>
      <w:pPr>
        <w:numPr>
          <w:ilvl w:val="0"/>
          <w:numId w:val="1002"/>
        </w:numPr>
        <w:pStyle w:val="Compact"/>
      </w:pPr>
      <w:r>
        <w:rPr>
          <w:bCs/>
          <w:b/>
        </w:rPr>
        <w:t xml:space="preserve">Phase 3: Impact Modeling &amp; Policy Integration (Months 13-18)</w:t>
      </w:r>
      <w:r>
        <w:t xml:space="preserve">: Econometric analysis of how targeted investment in Lagos mathematicians would accelerate GDP growth (using World Bank modeling frameworks) and a draft policy brief for Nigeria's National Mathematical Sciences Council.</w:t>
      </w:r>
    </w:p>
    <w:p>
      <w:pPr>
        <w:pStyle w:val="FirstParagraph"/>
      </w:pPr>
      <w:r>
        <w:t xml:space="preserve">Data will be triangulated via quantitative metrics (research publications, startup formation rates) and qualitative insights (thematic analysis of interview transcripts). Ethical approval will be secured from Lagos State University Research Ethics Committee.</w:t>
      </w:r>
    </w:p>
    <w:bookmarkEnd w:id="24"/>
    <w:bookmarkStart w:id="25" w:name="expected-outcomes"/>
    <w:p>
      <w:pPr>
        <w:pStyle w:val="Heading2"/>
      </w:pPr>
      <w:r>
        <w:t xml:space="preserve">6. Expected Outcomes</w:t>
      </w:r>
    </w:p>
    <w:p>
      <w:pPr>
        <w:numPr>
          <w:ilvl w:val="0"/>
          <w:numId w:val="1003"/>
        </w:numPr>
        <w:pStyle w:val="Compact"/>
      </w:pPr>
      <w:r>
        <w:rPr>
          <w:bCs/>
          <w:b/>
        </w:rPr>
        <w:t xml:space="preserve">A Scalable Framework for Mathematician Development in Nigeria Lagos:</w:t>
      </w:r>
      <w:r>
        <w:t xml:space="preserve"> </w:t>
      </w:r>
      <w:r>
        <w:t xml:space="preserve">A blueprint for integrating mathematical research with urban challenges (e.g., traffic optimization algorithms, predictive public health models) that can be adopted citywide.</w:t>
      </w:r>
    </w:p>
    <w:p>
      <w:pPr>
        <w:numPr>
          <w:ilvl w:val="0"/>
          <w:numId w:val="1003"/>
        </w:numPr>
        <w:pStyle w:val="Compact"/>
      </w:pPr>
      <w:r>
        <w:rPr>
          <w:bCs/>
          <w:b/>
        </w:rPr>
        <w:t xml:space="preserve">Policy Recommendations for National Impact:</w:t>
      </w:r>
      <w:r>
        <w:t xml:space="preserve"> </w:t>
      </w:r>
      <w:r>
        <w:t xml:space="preserve">Evidence-based proposals targeting the Federal Government to reallocate 20% of STEM funding toward mathematician retention programs in Lagos within five years.</w:t>
      </w:r>
    </w:p>
    <w:p>
      <w:pPr>
        <w:numPr>
          <w:ilvl w:val="0"/>
          <w:numId w:val="1003"/>
        </w:numPr>
        <w:pStyle w:val="Compact"/>
      </w:pPr>
      <w:r>
        <w:rPr>
          <w:bCs/>
          <w:b/>
        </w:rPr>
        <w:t xml:space="preserve">Capacity Building Toolkit:</w:t>
      </w:r>
      <w:r>
        <w:t xml:space="preserve"> </w:t>
      </w:r>
      <w:r>
        <w:t xml:space="preserve">Open-access resources including a digital repository of applied mathematics case studies from Lagos, tailored curricula for secondary schools, and mentorship protocols for early-career researchers.</w:t>
      </w:r>
    </w:p>
    <w:p>
      <w:pPr>
        <w:numPr>
          <w:ilvl w:val="0"/>
          <w:numId w:val="1003"/>
        </w:numPr>
        <w:pStyle w:val="Compact"/>
      </w:pPr>
      <w:r>
        <w:rPr>
          <w:bCs/>
          <w:b/>
        </w:rPr>
        <w:t xml:space="preserve">Economic Impact Projection:</w:t>
      </w:r>
      <w:r>
        <w:t xml:space="preserve"> </w:t>
      </w:r>
      <w:r>
        <w:t xml:space="preserve">Model demonstrating that a 30% increase in local mathematician retention could generate ₦45bn annually in tech-sector revenue by 2030 (based on Lagos State Tech Growth Data).</w:t>
      </w:r>
    </w:p>
    <w:bookmarkEnd w:id="25"/>
    <w:bookmarkStart w:id="26" w:name="significance-to-nigeria-lagos"/>
    <w:p>
      <w:pPr>
        <w:pStyle w:val="Heading2"/>
      </w:pPr>
      <w:r>
        <w:t xml:space="preserve">7. Significance to Nigeria Lagos</w:t>
      </w:r>
    </w:p>
    <w:p>
      <w:pPr>
        <w:pStyle w:val="FirstParagraph"/>
      </w:pPr>
      <w:r>
        <w:t xml:space="preserve">This research transcends academia—it directly addresses Lagos's ambition to become Africa's Silicon Valley. By positioning the</w:t>
      </w:r>
      <w:r>
        <w:t xml:space="preserve"> </w:t>
      </w:r>
      <w:r>
        <w:rPr>
          <w:iCs/>
          <w:i/>
        </w:rPr>
        <w:t xml:space="preserve">Mathematician</w:t>
      </w:r>
      <w:r>
        <w:t xml:space="preserve"> </w:t>
      </w:r>
      <w:r>
        <w:t xml:space="preserve">as a pivotal figure in urban innovation, this project empowers Lagos to:</w:t>
      </w:r>
    </w:p>
    <w:p>
      <w:pPr>
        <w:numPr>
          <w:ilvl w:val="0"/>
          <w:numId w:val="1004"/>
        </w:numPr>
        <w:pStyle w:val="Compact"/>
      </w:pPr>
      <w:r>
        <w:rPr>
          <w:bCs/>
          <w:b/>
        </w:rPr>
        <w:t xml:space="preserve">Reduce Brain Drain:</w:t>
      </w:r>
      <w:r>
        <w:t xml:space="preserve"> </w:t>
      </w:r>
      <w:r>
        <w:t xml:space="preserve">Create locally relevant high-impact roles that retain talent (e.g., mathematicians optimizing Lagos's public transport AI systems).</w:t>
      </w:r>
    </w:p>
    <w:p>
      <w:pPr>
        <w:numPr>
          <w:ilvl w:val="0"/>
          <w:numId w:val="1004"/>
        </w:numPr>
        <w:pStyle w:val="Compact"/>
      </w:pPr>
      <w:r>
        <w:rPr>
          <w:bCs/>
          <w:b/>
        </w:rPr>
        <w:t xml:space="preserve">Drive Inclusive Growth:</w:t>
      </w:r>
      <w:r>
        <w:t xml:space="preserve"> </w:t>
      </w:r>
      <w:r>
        <w:t xml:space="preserve">Develop mathematical literacy programs for underserved communities in Makoko and Surulere, addressing educational inequality through localized problem-solving.</w:t>
      </w:r>
    </w:p>
    <w:p>
      <w:pPr>
        <w:numPr>
          <w:ilvl w:val="0"/>
          <w:numId w:val="1004"/>
        </w:numPr>
        <w:pStyle w:val="Compact"/>
      </w:pPr>
      <w:r>
        <w:rPr>
          <w:bCs/>
          <w:b/>
        </w:rPr>
        <w:t xml:space="preserve">Elevate National Competitiveness:</w:t>
      </w:r>
      <w:r>
        <w:t xml:space="preserve"> </w:t>
      </w:r>
      <w:r>
        <w:t xml:space="preserve">Position Nigeria as a leader in African mathematical innovation, attracting global tech firms seeking skilled talent pools.</w:t>
      </w:r>
    </w:p>
    <w:p>
      <w:pPr>
        <w:pStyle w:val="FirstParagraph"/>
      </w:pPr>
      <w:r>
        <w:t xml:space="preserve">Crucially, this</w:t>
      </w:r>
      <w:r>
        <w:t xml:space="preserve"> </w:t>
      </w:r>
      <w:r>
        <w:rPr>
          <w:bCs/>
          <w:b/>
        </w:rPr>
        <w:t xml:space="preserve">Research Proposal</w:t>
      </w:r>
      <w:r>
        <w:t xml:space="preserve"> </w:t>
      </w:r>
      <w:r>
        <w:t xml:space="preserve">centers on Nigeria Lagos not as a passive recipient of development but as an active laboratory for reimagining the mathematician's societal role—proving that investing in mathematical excellence is foundational to building a resilient, future-ready economy.</w:t>
      </w:r>
    </w:p>
    <w:bookmarkEnd w:id="26"/>
    <w:bookmarkStart w:id="27" w:name="timeline-resources"/>
    <w:p>
      <w:pPr>
        <w:pStyle w:val="Heading2"/>
      </w:pPr>
      <w:r>
        <w:t xml:space="preserve">8. Timeline &amp; Resources</w:t>
      </w:r>
    </w:p>
    <w:p>
      <w:pPr>
        <w:pStyle w:val="FirstParagraph"/>
      </w:pPr>
      <w:r>
        <w:t xml:space="preserve">Phase</w:t>
      </w:r>
    </w:p>
    <w:p>
      <w:pPr>
        <w:pStyle w:val="BodyText"/>
      </w:pPr>
      <w:r>
        <w:t xml:space="preserve">Key Activities</w:t>
      </w:r>
    </w:p>
    <w:p>
      <w:pPr>
        <w:pStyle w:val="BodyText"/>
      </w:pPr>
      <w:r>
        <w:t xml:space="preserve">Month Target</w:t>
      </w:r>
    </w:p>
    <w:p>
      <w:pPr>
        <w:pStyle w:val="BodyText"/>
      </w:pPr>
      <w:r>
        <w:t xml:space="preserve">Landscape Assessment</w:t>
      </w:r>
    </w:p>
    <w:p>
      <w:pPr>
        <w:pStyle w:val="BodyText"/>
      </w:pPr>
      <w:r>
        <w:t xml:space="preserve">Surveys, stakeholder mapping, data collection in Lagos universities/firms</w:t>
      </w:r>
    </w:p>
    <w:p>
      <w:pPr>
        <w:pStyle w:val="BodyText"/>
      </w:pPr>
      <w:r>
        <w:t xml:space="preserve">1-4</w:t>
      </w:r>
    </w:p>
    <w:p>
      <w:pPr>
        <w:pStyle w:val="BodyText"/>
      </w:pPr>
      <w:r>
        <w:t xml:space="preserve">Ecosystem Design Workshops</w:t>
      </w:r>
    </w:p>
    <w:p>
      <w:pPr>
        <w:pStyle w:val="BodyText"/>
      </w:pPr>
      <w:r>
        <w:t xml:space="preserve">Cofacilitation with Lagos State Ministry of Science &amp; Technology; prototype testing</w:t>
      </w:r>
    </w:p>
    <w:p>
      <w:pPr>
        <w:pStyle w:val="BodyText"/>
      </w:pPr>
      <w:r>
        <w:t xml:space="preserve">5-12</w:t>
      </w:r>
    </w:p>
    <w:p>
      <w:pPr>
        <w:pStyle w:val="BodyText"/>
      </w:pPr>
      <w:r>
        <w:t xml:space="preserve">Pilot Implementation (Lagos Focus)</w:t>
      </w:r>
    </w:p>
    <w:p>
      <w:pPr>
        <w:pStyle w:val="BodyText"/>
      </w:pPr>
      <w:r>
        <w:t xml:space="preserve">Launch 3 pilot projects: e.g., "Math for Traffic" in LAGOS Transit Authority, data literacy for local businesses</w:t>
      </w:r>
    </w:p>
    <w:p>
      <w:pPr>
        <w:pStyle w:val="BodyText"/>
      </w:pPr>
      <w:r>
        <w:t xml:space="preserve">10-16</w:t>
      </w:r>
    </w:p>
    <w:p>
      <w:pPr>
        <w:pStyle w:val="BodyText"/>
      </w:pPr>
      <w:r>
        <w:t xml:space="preserve">Policy Advocacy &amp; Dissemination</w:t>
      </w:r>
    </w:p>
    <w:p>
      <w:pPr>
        <w:pStyle w:val="BodyText"/>
      </w:pPr>
      <w:r>
        <w:t xml:space="preserve">Presentation to National Council on Education; publication of toolkit</w:t>
      </w:r>
    </w:p>
    <w:p>
      <w:pPr>
        <w:pStyle w:val="BodyText"/>
      </w:pPr>
      <w:r>
        <w:t xml:space="preserve">17-18</w:t>
      </w:r>
    </w:p>
    <w:bookmarkEnd w:id="27"/>
    <w:bookmarkStart w:id="28" w:name="conclusion"/>
    <w:p>
      <w:pPr>
        <w:pStyle w:val="Heading2"/>
      </w:pPr>
      <w:r>
        <w:t xml:space="preserve">9. Conclusion</w:t>
      </w:r>
    </w:p>
    <w:p>
      <w:pPr>
        <w:pStyle w:val="FirstParagraph"/>
      </w:pPr>
      <w:r>
        <w:t xml:space="preserve">Nigeria Lagos stands at a pivotal moment where mathematical excellence can unlock unprecedented economic and social progress. This</w:t>
      </w:r>
      <w:r>
        <w:t xml:space="preserve"> </w:t>
      </w:r>
      <w:r>
        <w:rPr>
          <w:bCs/>
          <w:b/>
        </w:rPr>
        <w:t xml:space="preserve">Research Proposal</w:t>
      </w:r>
      <w:r>
        <w:t xml:space="preserve"> </w:t>
      </w:r>
      <w:r>
        <w:t xml:space="preserve">delivers a pragmatic, action-oriented roadmap to transform the role of the Nigerian</w:t>
      </w:r>
      <w:r>
        <w:t xml:space="preserve"> </w:t>
      </w:r>
      <w:r>
        <w:rPr>
          <w:iCs/>
          <w:i/>
        </w:rPr>
        <w:t xml:space="preserve">Mathematician</w:t>
      </w:r>
      <w:r>
        <w:t xml:space="preserve"> </w:t>
      </w:r>
      <w:r>
        <w:t xml:space="preserve">from an academic footnote to a driving force in urban innovation. By anchoring our work in Lagos—Africa's most dynamic city—we create replicable models that can energize mathematical research across Nigeria and beyond. We urge stakeholders to invest not merely in equations, but in people: the mathematicians who will write Nigeria's next chapter of growth. In Lagos, where possibility is measured by the speed of a bus network or the precision of a payment app, mathematics is no longer abstract—it is the engine of tomorrow.</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Nigeria Lagos</dc:title>
  <dc:creator/>
  <dc:language>en</dc:language>
  <cp:keywords/>
  <dcterms:created xsi:type="dcterms:W3CDTF">2026-07-21T14:55:41Z</dcterms:created>
  <dcterms:modified xsi:type="dcterms:W3CDTF">2026-07-21T14:55:41Z</dcterms:modified>
</cp:coreProperties>
</file>

<file path=docProps/custom.xml><?xml version="1.0" encoding="utf-8"?>
<Properties xmlns="http://schemas.openxmlformats.org/officeDocument/2006/custom-properties" xmlns:vt="http://schemas.openxmlformats.org/officeDocument/2006/docPropsVTypes"/>
</file>