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0" w:name="Xd6bd344b184402956d8c93e1e2f65d30af8bfc6"/>
    <w:p>
      <w:pPr>
        <w:pStyle w:val="Heading1"/>
      </w:pPr>
      <w:r>
        <w:t xml:space="preserve">Research Proposal: Cultivating Mathematical Leadership and Innovation within the Johannesburg Context of South Africa</w:t>
      </w:r>
    </w:p>
    <w:bookmarkStart w:id="20" w:name="abstract"/>
    <w:p>
      <w:pPr>
        <w:pStyle w:val="Heading2"/>
      </w:pPr>
      <w:r>
        <w:t xml:space="preserve">Abstract</w:t>
      </w:r>
    </w:p>
    <w:p>
      <w:pPr>
        <w:pStyle w:val="FirstParagraph"/>
      </w:pPr>
      <w:r>
        <w:t xml:space="preserve">This Research Proposal outlines a comprehensive study dedicated to examining the critical role of the Mathematician within the educational, economic, and societal development framework of South Africa Johannesburg. Focusing on identifying systemic challenges, fostering talent pipelines, and leveraging mathematical expertise to address pressing urban issues unique to Johannesburg, this project seeks to establish a sustainable model for elevating mathematical discourse and application in one of Africa's most dynamic metropolises. The study will generate actionable insights for policymakers, educators, and industry stakeholders committed to harnessing the power of mathematics in South Africa's economic transformation agenda.</w:t>
      </w:r>
    </w:p>
    <w:bookmarkEnd w:id="20"/>
    <w:bookmarkStart w:id="21" w:name="X44197820248dd99872bc896367d2eb5f5eb890c"/>
    <w:p>
      <w:pPr>
        <w:pStyle w:val="Heading2"/>
      </w:pPr>
      <w:r>
        <w:t xml:space="preserve">1. Introduction: The Imperative of Mathematical Leadership in Johannesburg</w:t>
      </w:r>
    </w:p>
    <w:p>
      <w:pPr>
        <w:pStyle w:val="FirstParagraph"/>
      </w:pPr>
      <w:r>
        <w:t xml:space="preserve">South Africa Johannesburg stands as a pivotal economic engine for the continent, yet its potential is significantly constrained by persistent challenges in STEM education, particularly mathematics. The demand for skilled Mathematicians capable of solving complex problems in urban planning, financial inclusion, public health data analysis, and technological innovation within South Africa Johannesburg's unique socio-economic landscape has never been greater. However, a critical gap exists between the theoretical knowledge possessed by graduates and the practical application required to address Johannesburg's specific urban challenges. This Research Proposal directly addresses this gap by centering the experiences, contributions, and development needs of the Mathematician as a key agent of change within South Africa Johannesburg.</w:t>
      </w:r>
    </w:p>
    <w:bookmarkEnd w:id="21"/>
    <w:bookmarkStart w:id="22" w:name="problem-statement"/>
    <w:p>
      <w:pPr>
        <w:pStyle w:val="Heading2"/>
      </w:pPr>
      <w:r>
        <w:t xml:space="preserve">2. Problem Statement</w:t>
      </w:r>
    </w:p>
    <w:p>
      <w:pPr>
        <w:pStyle w:val="FirstParagraph"/>
      </w:pPr>
      <w:r>
        <w:t xml:space="preserve">Despite significant investments in mathematics education across South Africa, Johannesburg faces a pronounced shortage of qualified Mathematicians operating at the nexus of academia, industry, and public service. Existing studies often fail to contextualize the challenges faced by Mathematicians working within the specific realities of Johannesburg – including resource constraints in schools, high youth unemployment linked to STEM skills gaps, and the urgent need for data-driven solutions to urban issues like traffic congestion, housing inequality, and service delivery inefficiencies. This research will investigate: (a) The current ecosystem supporting Mathematicians in Johannesburg; (b) Barriers preventing Mathematicians from maximizing their impact on local development; and (c) Strategies to cultivate a new generation of applied mathematicians equipped for Johannesburg's challenges.</w:t>
      </w:r>
    </w:p>
    <w:bookmarkEnd w:id="22"/>
    <w:bookmarkStart w:id="23" w:name="X5cb4442888429431a02258519f7307a22721710"/>
    <w:p>
      <w:pPr>
        <w:pStyle w:val="Heading2"/>
      </w:pPr>
      <w:r>
        <w:t xml:space="preserve">3. Literature Review: Gaps in the South Africa Context</w:t>
      </w:r>
    </w:p>
    <w:p>
      <w:pPr>
        <w:pStyle w:val="FirstParagraph"/>
      </w:pPr>
      <w:r>
        <w:t xml:space="preserve">Existing literature on mathematics education in South Africa predominantly focuses on national policy frameworks or rural disparities, often overlooking the intricate dynamics within major urban centers like Johannesburg (Mdlalose &amp; Nkosi, 2019). Research by the African Institute for Mathematical Sciences (AIMS) highlights talent potential but rarely delves into the specific career pathways and support structures available to Mathematicians *within* Johannesburg's job market. Furthermore, studies on urban analytics in Africa frequently employ global models without integrating locally trained Mathematicians' perspectives (Kabongo et al., 2021). This Research Proposal fills a critical void by placing the active role of the Mathematician squarely within South Africa Johannesburg's development narrative, moving beyond abstract educational metrics to examine lived professional experiences and contextualized problem-solving.</w:t>
      </w:r>
    </w:p>
    <w:bookmarkEnd w:id="23"/>
    <w:bookmarkStart w:id="24" w:name="research-objectives"/>
    <w:p>
      <w:pPr>
        <w:pStyle w:val="Heading2"/>
      </w:pPr>
      <w:r>
        <w:t xml:space="preserve">4. Research Objectives</w:t>
      </w:r>
    </w:p>
    <w:p>
      <w:pPr>
        <w:numPr>
          <w:ilvl w:val="0"/>
          <w:numId w:val="1001"/>
        </w:numPr>
        <w:pStyle w:val="Compact"/>
      </w:pPr>
      <w:r>
        <w:t xml:space="preserve">To map the current landscape of Mathematicians employed in key sectors (education, government, tech startups, finance) across Johannesburg.</w:t>
      </w:r>
    </w:p>
    <w:p>
      <w:pPr>
        <w:numPr>
          <w:ilvl w:val="0"/>
          <w:numId w:val="1001"/>
        </w:numPr>
        <w:pStyle w:val="Compact"/>
      </w:pPr>
      <w:r>
        <w:t xml:space="preserve">To identify specific challenges faced by Mathematicians operating within South Africa Johannesburg's socio-economic and infrastructural context.</w:t>
      </w:r>
    </w:p>
    <w:p>
      <w:pPr>
        <w:numPr>
          <w:ilvl w:val="0"/>
          <w:numId w:val="1001"/>
        </w:numPr>
        <w:pStyle w:val="Compact"/>
      </w:pPr>
      <w:r>
        <w:t xml:space="preserve">To analyze successful local initiatives where Mathematician expertise has demonstrably contributed to solving urban problems in Johannesburg.</w:t>
      </w:r>
    </w:p>
    <w:p>
      <w:pPr>
        <w:numPr>
          <w:ilvl w:val="0"/>
          <w:numId w:val="1001"/>
        </w:numPr>
        <w:pStyle w:val="Compact"/>
      </w:pPr>
      <w:r>
        <w:t xml:space="preserve">To co-design evidence-based strategies for strengthening the professional development, collaboration networks, and societal impact pathways of Mathematicians in South Africa Johannesburg.</w:t>
      </w:r>
    </w:p>
    <w:bookmarkEnd w:id="24"/>
    <w:bookmarkStart w:id="25" w:name="methodology-a-context-driven-approach"/>
    <w:p>
      <w:pPr>
        <w:pStyle w:val="Heading2"/>
      </w:pPr>
      <w:r>
        <w:t xml:space="preserve">5. Methodology: A Context-Driven Approach</w:t>
      </w:r>
    </w:p>
    <w:p>
      <w:pPr>
        <w:pStyle w:val="FirstParagraph"/>
      </w:pPr>
      <w:r>
        <w:t xml:space="preserve">This mixed-methods study will employ a three-pronged approach tailored to the Johannesburg environment:</w:t>
      </w:r>
    </w:p>
    <w:p>
      <w:pPr>
        <w:numPr>
          <w:ilvl w:val="0"/>
          <w:numId w:val="1002"/>
        </w:numPr>
        <w:pStyle w:val="Compact"/>
      </w:pPr>
      <w:r>
        <w:rPr>
          <w:bCs/>
          <w:b/>
        </w:rPr>
        <w:t xml:space="preserve">Qualitative Component (Semi-structured Interviews):</w:t>
      </w:r>
      <w:r>
        <w:t xml:space="preserve"> </w:t>
      </w:r>
      <w:r>
        <w:t xml:space="preserve">Conduct in-depth interviews with 40+ Mathematicians across universities (e.g., University of the Witwatersrand, Tshwane University of Technology), government departments (e.g., Johannesburg City Council planning units), and private sector firms actively engaged in data analytics or modeling within South Africa Johannesburg.</w:t>
      </w:r>
    </w:p>
    <w:p>
      <w:pPr>
        <w:numPr>
          <w:ilvl w:val="0"/>
          <w:numId w:val="1002"/>
        </w:numPr>
        <w:pStyle w:val="Compact"/>
      </w:pPr>
      <w:r>
        <w:rPr>
          <w:bCs/>
          <w:b/>
        </w:rPr>
        <w:t xml:space="preserve">Quantitative Component (Structured Survey):</w:t>
      </w:r>
      <w:r>
        <w:t xml:space="preserve"> </w:t>
      </w:r>
      <w:r>
        <w:t xml:space="preserve">Distribute an online survey to 200+ mathematics educators and practitioners across Johannesburg to quantify challenges, skill gaps, and perceived needs regarding the Mathematician's role.</w:t>
      </w:r>
    </w:p>
    <w:p>
      <w:pPr>
        <w:numPr>
          <w:ilvl w:val="0"/>
          <w:numId w:val="1002"/>
        </w:numPr>
        <w:pStyle w:val="Compact"/>
      </w:pPr>
      <w:r>
        <w:rPr>
          <w:bCs/>
          <w:b/>
        </w:rPr>
        <w:t xml:space="preserve">Case Study Analysis:</w:t>
      </w:r>
      <w:r>
        <w:t xml:space="preserve"> </w:t>
      </w:r>
      <w:r>
        <w:t xml:space="preserve">Deep-dive analysis of 3-5 specific projects in Johannesburg where Mathematicians directly contributed to urban solutions (e.g., optimizing public transport routes using network theory, modeling disease spread for health interventions in informal settlements).</w:t>
      </w:r>
    </w:p>
    <w:bookmarkEnd w:id="25"/>
    <w:bookmarkStart w:id="26" w:name="X7b9bc6f66b237c0ca65224347baacd811eca1bc"/>
    <w:p>
      <w:pPr>
        <w:pStyle w:val="Heading2"/>
      </w:pPr>
      <w:r>
        <w:t xml:space="preserve">6. Significance: Why This Research Matters for South Africa Johannesburg</w:t>
      </w:r>
    </w:p>
    <w:p>
      <w:pPr>
        <w:pStyle w:val="FirstParagraph"/>
      </w:pPr>
      <w:r>
        <w:t xml:space="preserve">This Research Proposal holds significant potential for tangible impact within South Africa Johannesburg and beyond:</w:t>
      </w:r>
    </w:p>
    <w:p>
      <w:pPr>
        <w:numPr>
          <w:ilvl w:val="0"/>
          <w:numId w:val="1003"/>
        </w:numPr>
        <w:pStyle w:val="Compact"/>
      </w:pPr>
      <w:r>
        <w:rPr>
          <w:bCs/>
          <w:b/>
        </w:rPr>
        <w:t xml:space="preserve">Educational Transformation:</w:t>
      </w:r>
      <w:r>
        <w:t xml:space="preserve"> </w:t>
      </w:r>
      <w:r>
        <w:t xml:space="preserve">Findings will inform curriculum redesign in local universities to better prepare Mathematicians for real-world application within the Johannesburg context, ensuring graduates possess relevant skills from day one.</w:t>
      </w:r>
    </w:p>
    <w:p>
      <w:pPr>
        <w:numPr>
          <w:ilvl w:val="0"/>
          <w:numId w:val="1003"/>
        </w:numPr>
        <w:pStyle w:val="Compact"/>
      </w:pPr>
      <w:r>
        <w:rPr>
          <w:bCs/>
          <w:b/>
        </w:rPr>
        <w:t xml:space="preserve">Urban Innovation Engine:</w:t>
      </w:r>
      <w:r>
        <w:t xml:space="preserve"> </w:t>
      </w:r>
      <w:r>
        <w:t xml:space="preserve">By demonstrating concrete pathways where Mathematician expertise solves Johannesburg-specific problems (e.g., efficient resource allocation, predictive maintenance of infrastructure), the research will incentivize greater investment in mathematical talent by municipal and private entities.</w:t>
      </w:r>
    </w:p>
    <w:p>
      <w:pPr>
        <w:numPr>
          <w:ilvl w:val="0"/>
          <w:numId w:val="1003"/>
        </w:numPr>
        <w:pStyle w:val="Compact"/>
      </w:pPr>
      <w:r>
        <w:rPr>
          <w:bCs/>
          <w:b/>
        </w:rPr>
        <w:t xml:space="preserve">Economic Development Catalyst:</w:t>
      </w:r>
      <w:r>
        <w:t xml:space="preserve"> </w:t>
      </w:r>
      <w:r>
        <w:t xml:space="preserve">A stronger pool of skilled Mathematicians directly supports the growth of data-driven industries crucial for South Africa's digital economy, positioning Johannesburg as a regional hub for mathematical innovation on the African continent.</w:t>
      </w:r>
    </w:p>
    <w:p>
      <w:pPr>
        <w:numPr>
          <w:ilvl w:val="0"/>
          <w:numId w:val="1003"/>
        </w:numPr>
        <w:pStyle w:val="Compact"/>
      </w:pPr>
      <w:r>
        <w:rPr>
          <w:bCs/>
          <w:b/>
        </w:rPr>
        <w:t xml:space="preserve">Policy Influence:</w:t>
      </w:r>
      <w:r>
        <w:t xml:space="preserve"> </w:t>
      </w:r>
      <w:r>
        <w:t xml:space="preserve">The research will produce clear policy briefs for the Department of Basic Education and Department of Science and Innovation, advocating for targeted support structures specifically designed to nurture Mathematicians operating in urban South Africa settings.</w:t>
      </w:r>
    </w:p>
    <w:bookmarkEnd w:id="26"/>
    <w:bookmarkStart w:id="27" w:name="expected-outcomes"/>
    <w:p>
      <w:pPr>
        <w:pStyle w:val="Heading2"/>
      </w:pPr>
      <w:r>
        <w:t xml:space="preserve">7. Expected Outcomes</w:t>
      </w:r>
    </w:p>
    <w:p>
      <w:pPr>
        <w:pStyle w:val="FirstParagraph"/>
      </w:pPr>
      <w:r>
        <w:t xml:space="preserve">The Research Proposal anticipates producing:</w:t>
      </w:r>
    </w:p>
    <w:p>
      <w:pPr>
        <w:numPr>
          <w:ilvl w:val="0"/>
          <w:numId w:val="1004"/>
        </w:numPr>
        <w:pStyle w:val="Compact"/>
      </w:pPr>
      <w:r>
        <w:t xml:space="preserve">A comprehensive report detailing the Johannesburg Mathematician ecosystem and its challenges.</w:t>
      </w:r>
    </w:p>
    <w:p>
      <w:pPr>
        <w:numPr>
          <w:ilvl w:val="0"/>
          <w:numId w:val="1004"/>
        </w:numPr>
        <w:pStyle w:val="Compact"/>
      </w:pPr>
      <w:r>
        <w:t xml:space="preserve">A validated framework for "Contextualized Mathematical Problem Solving" applicable to urban environments in South Africa and similar global contexts.</w:t>
      </w:r>
    </w:p>
    <w:p>
      <w:pPr>
        <w:numPr>
          <w:ilvl w:val="0"/>
          <w:numId w:val="1004"/>
        </w:numPr>
        <w:pStyle w:val="Compact"/>
      </w:pPr>
      <w:r>
        <w:t xml:space="preserve">Practical training modules for educators and industry mentors on fostering applied mathematical thinking relevant to Johannesburg's needs.</w:t>
      </w:r>
    </w:p>
    <w:p>
      <w:pPr>
        <w:numPr>
          <w:ilvl w:val="0"/>
          <w:numId w:val="1004"/>
        </w:numPr>
        <w:pStyle w:val="Compact"/>
      </w:pPr>
      <w:r>
        <w:t xml:space="preserve">A network platform connecting Mathematicians across sectors within South Africa Johannesburg to facilitate collaboration on local challenges.</w:t>
      </w:r>
    </w:p>
    <w:bookmarkEnd w:id="27"/>
    <w:bookmarkStart w:id="28" w:name="conclusion"/>
    <w:p>
      <w:pPr>
        <w:pStyle w:val="Heading2"/>
      </w:pPr>
      <w:r>
        <w:t xml:space="preserve">8. Conclusion</w:t>
      </w:r>
    </w:p>
    <w:p>
      <w:pPr>
        <w:pStyle w:val="FirstParagraph"/>
      </w:pPr>
      <w:r>
        <w:t xml:space="preserve">The advancement of South Africa Johannesburg hinges significantly on unlocking the full potential of its Mathematical talent. This Research Proposal is not merely an academic exercise; it is a strategic investment in cultivating the critical mass of skilled Mathematicians necessary to drive evidence-based decision-making, foster innovative solutions, and propel sustainable development within the heart of South Africa's largest metropolis. By centering the experiences and contributions of the Mathematician within Johannesburg's unique reality, this study directly addresses a pressing national need and positions South Africa Johannesburg as a leader in leveraging mathematical excellence for inclusive urban prosperity. The outcomes will provide an indispensable roadmap for transforming how Mathematicians operate, collaborate, and create value within South Africa Johannesburg.</w:t>
      </w:r>
    </w:p>
    <w:bookmarkEnd w:id="28"/>
    <w:bookmarkStart w:id="29" w:name="references-illustrative"/>
    <w:p>
      <w:pPr>
        <w:pStyle w:val="Heading2"/>
      </w:pPr>
      <w:r>
        <w:t xml:space="preserve">9. References (Illustrative)</w:t>
      </w:r>
    </w:p>
    <w:p>
      <w:pPr>
        <w:pStyle w:val="FirstParagraph"/>
      </w:pPr>
      <w:r>
        <w:t xml:space="preserve">Mdlalose, T., &amp; Nkosi, S. (2019). Mathematics education in urban South Africa: Challenges and prospects. *South African Journal of Education*, 39(4), 1-15.</w:t>
      </w:r>
      <w:r>
        <w:br/>
      </w:r>
      <w:r>
        <w:t xml:space="preserve">Kabongo, L., et al. (2021). Urban data science challenges in African cities: A Johannesburg case study. *Proceedings of the ACM Web Conference*, 1-7.</w:t>
      </w:r>
      <w:r>
        <w:br/>
      </w:r>
      <w:r>
        <w:t xml:space="preserve">Department of Basic Education (DBE). (2023). *National Strategic Plan for Mathematics and Science Education*. Government Gazette.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South Africa Johannesburg</dc:title>
  <dc:creator/>
  <dc:language>en</dc:language>
  <cp:keywords/>
  <dcterms:created xsi:type="dcterms:W3CDTF">2025-12-10T16:39:53Z</dcterms:created>
  <dcterms:modified xsi:type="dcterms:W3CDTF">2025-12-10T16:39:53Z</dcterms:modified>
</cp:coreProperties>
</file>

<file path=docProps/custom.xml><?xml version="1.0" encoding="utf-8"?>
<Properties xmlns="http://schemas.openxmlformats.org/officeDocument/2006/custom-properties" xmlns:vt="http://schemas.openxmlformats.org/officeDocument/2006/docPropsVTypes"/>
</file>