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Maintenance</w:t>
      </w:r>
      <w:r>
        <w:t xml:space="preserve"> </w:t>
      </w:r>
      <w:r>
        <w:t xml:space="preserve">Expertise</w:t>
      </w:r>
      <w:r>
        <w:t xml:space="preserve"> </w:t>
      </w:r>
      <w:r>
        <w:t xml:space="preserve">for</w:t>
      </w:r>
      <w:r>
        <w:t xml:space="preserve"> </w:t>
      </w:r>
      <w:r>
        <w:t xml:space="preserve">the</w:t>
      </w:r>
      <w:r>
        <w:t xml:space="preserve"> </w:t>
      </w:r>
      <w:r>
        <w:t xml:space="preserve">Mechanic</w:t>
      </w:r>
      <w:r>
        <w:t xml:space="preserve"> </w:t>
      </w:r>
      <w:r>
        <w:t xml:space="preserve">in</w:t>
      </w:r>
      <w:r>
        <w:t xml:space="preserve"> </w:t>
      </w:r>
      <w:r>
        <w:t xml:space="preserve">Germany</w:t>
      </w:r>
      <w:r>
        <w:t xml:space="preserve"> </w:t>
      </w:r>
      <w:r>
        <w:t xml:space="preserve">Frankfurt</w:t>
      </w:r>
    </w:p>
    <w:bookmarkStart w:id="27" w:name="X3d68dacf41d4d1963171f70402af3ffedcf6aa8"/>
    <w:p>
      <w:pPr>
        <w:pStyle w:val="Heading1"/>
      </w:pPr>
      <w:r>
        <w:t xml:space="preserve">Research Proposal: Advancing Automotive Maintenance Expertise for the Mechanic in Germany Frankfurt</w:t>
      </w:r>
    </w:p>
    <w:p>
      <w:pPr>
        <w:pStyle w:val="FirstParagraph"/>
      </w:pPr>
      <w:r>
        <w:t xml:space="preserve">This comprehensive Research Proposal addresses a critical gap within Germany's rapidly evolving automotive sector, specifically targeting the professional development needs of the mechanic in Germany Frankfurt. As one of Europe's most dynamic economic hubs, Frankfurt serves as a central node for automotive logistics, technology innovation, and skilled labor markets across Germany. The city hosts major service centers for premium automakers like Mercedes-Benz and Porsche (with significant operations near Darmstadt), alongside a dense network of independent workshops catering to both commercial fleets and private consumers. This Research Proposal outlines a targeted investigation into the specialized training requirements, technological adaptation challenges, and future-proofing strategies necessary for the contemporary mechanic operating within Germany Frankfurt's unique industrial ecosystem.</w:t>
      </w:r>
    </w:p>
    <w:bookmarkStart w:id="20" w:name="X652354d5543aa42de47c490a234efadb3d79e2f"/>
    <w:p>
      <w:pPr>
        <w:pStyle w:val="Heading2"/>
      </w:pPr>
      <w:r>
        <w:t xml:space="preserve">Problem Statement: The Evolving Role of the Mechanic in Germany Frankfurt</w:t>
      </w:r>
    </w:p>
    <w:p>
      <w:pPr>
        <w:pStyle w:val="FirstParagraph"/>
      </w:pPr>
      <w:r>
        <w:t xml:space="preserve">The traditional image of the mechanic is undergoing a profound transformation due to electrification, digitalization, and advanced driver-assistance systems (ADAS). In Germany Frankfurt, this shift is accelerated by the city's position as a logistics and technology corridor. Current data from the German Federal Employment Agency (BA) indicates that automotive technician vacancies in the Frankfurt Rhine-Main region have risen by 22% over the past three years, significantly outpacing general vocational training outputs. The core challenge identified for this Research Proposal is: *How can Germany Frankfurt develop a sustainable pipeline of mechanics equipped with both foundational mechanical expertise and advanced digital competencies required to service modern vehicle fleets?* This question is paramount for maintaining Frankfurt's status as a competitive automotive service center within Germany and Europe.</w:t>
      </w:r>
    </w:p>
    <w:bookmarkEnd w:id="20"/>
    <w:bookmarkStart w:id="21" w:name="X75c0a84256db3995071b1af08ffae3a442847a7"/>
    <w:p>
      <w:pPr>
        <w:pStyle w:val="Heading2"/>
      </w:pPr>
      <w:r>
        <w:t xml:space="preserve">Literature Review: Contextualizing the Mechanic in Germany's Automotive Transition</w:t>
      </w:r>
    </w:p>
    <w:p>
      <w:pPr>
        <w:pStyle w:val="FirstParagraph"/>
      </w:pPr>
      <w:r>
        <w:t xml:space="preserve">Existing research (e.g., Fraunhofer Institute for Industrial Engineering, 2023; VDA White Paper on Electrification, 2024) confirms that the German automotive sector is undergoing its most significant technological shift since the introduction of fuel injection. Studies highlight a critical skills mismatch: while Germany possesses strong vocational training frameworks (the dual system), these often lag behind the pace of innovation required for EVs and connected vehicles. Crucially, research specific to urban centers like Frankfurt remains scarce. The unique demands of a high-density metropolitan service market – characterized by diverse vehicle fleets (commercial vans, luxury sedans, emerging EVs), stringent environmental regulations (e.g., Frankfurt's low-emission zones), and proximity to major transport hubs – necessitate location-specific insights. This Research Proposal directly addresses this gap by focusing on the mechanic within the Germany Frankfurt context, moving beyond national averages to analyze localized pressures and opportunities.</w:t>
      </w:r>
    </w:p>
    <w:bookmarkEnd w:id="21"/>
    <w:bookmarkStart w:id="22" w:name="research-objectives"/>
    <w:p>
      <w:pPr>
        <w:pStyle w:val="Heading2"/>
      </w:pPr>
      <w:r>
        <w:t xml:space="preserve">Research Objectives</w:t>
      </w:r>
    </w:p>
    <w:p>
      <w:pPr>
        <w:pStyle w:val="FirstParagraph"/>
      </w:pPr>
      <w:r>
        <w:t xml:space="preserve">This Research Proposal sets forth three primary objectives for investigation in Germany Frankfurt:</w:t>
      </w:r>
    </w:p>
    <w:p>
      <w:pPr>
        <w:numPr>
          <w:ilvl w:val="0"/>
          <w:numId w:val="1001"/>
        </w:numPr>
        <w:pStyle w:val="Compact"/>
      </w:pPr>
      <w:r>
        <w:t xml:space="preserve">To conduct a detailed skills audit of current mechanics across 15 representative workshops (including dealer networks, independent garages, and fleet maintenance providers) operating within the Frankfurt am Main metropolitan area.</w:t>
      </w:r>
    </w:p>
    <w:p>
      <w:pPr>
        <w:numPr>
          <w:ilvl w:val="0"/>
          <w:numId w:val="1001"/>
        </w:numPr>
        <w:pStyle w:val="Compact"/>
      </w:pPr>
      <w:r>
        <w:t xml:space="preserve">To identify the most critical technological competencies required for future-proofing the mechanic in Germany Frankfurt, with specific emphasis on EV battery diagnostics, software updates, ADAS calibration, and data analytics integration.</w:t>
      </w:r>
    </w:p>
    <w:p>
      <w:pPr>
        <w:numPr>
          <w:ilvl w:val="0"/>
          <w:numId w:val="1001"/>
        </w:numPr>
        <w:pStyle w:val="Compact"/>
      </w:pPr>
      <w:r>
        <w:t xml:space="preserve">To develop and propose a pilot framework for modular upskilling programs tailored to the operational realities of mechanics in Germany Frankfurt's distinct market environment.</w:t>
      </w:r>
    </w:p>
    <w:bookmarkEnd w:id="22"/>
    <w:bookmarkStart w:id="23" w:name="Xef57ee257c5f6d149381e2d09e4b4f0c86fd3b7"/>
    <w:p>
      <w:pPr>
        <w:pStyle w:val="Heading2"/>
      </w:pPr>
      <w:r>
        <w:t xml:space="preserve">Methodology: Mixed-Methods Approach for Germany Frankfurt Specificity</w:t>
      </w:r>
    </w:p>
    <w:p>
      <w:pPr>
        <w:pStyle w:val="FirstParagraph"/>
      </w:pPr>
      <w:r>
        <w:t xml:space="preserve">This Research Proposal employs a robust, mixed-methods methodology designed to capture the nuanced reality of the mechanic's role in Germany Frankfurt. Phase 1 involves quantitative surveys distributed to over 300 active mechanics across Frankfurt and adjacent regions (Darmstadt, Mainz), assessing current skill levels, training satisfaction, and perceived future challenges. Phase 2 utilizes qualitative in-depth interviews with key stakeholders: workshop managers (15+), vocational trainers from Frankfurt's leading technical colleges (e.g., FH Darmstadt, Hochschule RheinMain), and representatives from major automotive service providers like Autobahn Service GmbH (Frankfurt location). Crucially, Phase 3 includes participatory workshops co-designed with mechanics in Germany Frankfurt to translate findings into actionable training modules. All data collection will be conducted within the Germany Frankfurt context, utilizing local language support and considering regional business practices. Ethical clearance will be obtained through the University of Applied Sciences Frankfurt's ethics board.</w:t>
      </w:r>
    </w:p>
    <w:bookmarkEnd w:id="23"/>
    <w:bookmarkStart w:id="24" w:name="expected-outcomes-and-significance"/>
    <w:p>
      <w:pPr>
        <w:pStyle w:val="Heading2"/>
      </w:pPr>
      <w:r>
        <w:t xml:space="preserve">Expected Outcomes and Significance</w:t>
      </w:r>
    </w:p>
    <w:p>
      <w:pPr>
        <w:pStyle w:val="FirstParagraph"/>
      </w:pPr>
      <w:r>
        <w:t xml:space="preserve">The expected outcomes of this Research Proposal are directly applicable to advancing the mechanic profession within Germany Frankfurt. A comprehensive Skills Gap Analysis Report for the local market will be delivered, identifying precise knowledge and tool requirements beyond standard German automotive training curricula. More significantly, this Research Proposal will produce a validated pilot upskilling framework – including curriculum modules, recommended diagnostic tools compatible with Frankfurt workshop infrastructure, and a phased implementation roadmap for regional vocational schools. The significance extends beyond immediate workforce development: by ensuring mechanics in Germany Frankfurt possess the necessary expertise to service the growing EV and connected vehicle fleet, this research directly supports key city objectives like reducing emissions (aligned with Frankfurt's Climate Action Plan 2030), enhancing logistics efficiency at the airport hub, and strengthening the region's competitive position within Germany's broader automotive value chain. It addresses a tangible need for every mechanic operating in Germany Frankfurt today.</w:t>
      </w:r>
    </w:p>
    <w:bookmarkEnd w:id="24"/>
    <w:bookmarkStart w:id="25" w:name="timeline-and-budget-overview"/>
    <w:p>
      <w:pPr>
        <w:pStyle w:val="Heading2"/>
      </w:pPr>
      <w:r>
        <w:t xml:space="preserve">Timeline and Budget Overview</w:t>
      </w:r>
    </w:p>
    <w:p>
      <w:pPr>
        <w:pStyle w:val="FirstParagraph"/>
      </w:pPr>
      <w:r>
        <w:t xml:space="preserve">This Research Proposal outlines an 18-month project cycle. The first six months focus on literature synthesis, survey design, and stakeholder engagement within Germany Frankfurt (including securing workshop access). Months 7-15 involve data collection (surveys, interviews, workshops) and analysis. The final three months are dedicated to framework development, pilot testing with two partner workshops in Frankfurt city center, and final report compilation. A detailed budget request of €98,500 is submitted for personnel (researchers specializing in automotive vocational education), travel within Germany Frankfurt for fieldwork logistics, software tools for data analysis, and stakeholder workshop facilitation costs. This investment is justified by the potential to reduce regional mechanic vacancies by an estimated 15% within three years through targeted interventions.</w:t>
      </w:r>
    </w:p>
    <w:bookmarkEnd w:id="25"/>
    <w:bookmarkStart w:id="26" w:name="conclusion"/>
    <w:p>
      <w:pPr>
        <w:pStyle w:val="Heading2"/>
      </w:pPr>
      <w:r>
        <w:t xml:space="preserve">Conclusion</w:t>
      </w:r>
    </w:p>
    <w:p>
      <w:pPr>
        <w:pStyle w:val="FirstParagraph"/>
      </w:pPr>
      <w:r>
        <w:t xml:space="preserve">This Research Proposal presents a timely and necessary investigation into the evolving demands placed upon the mechanic in Germany Frankfurt. It moves beyond generic analyses of automotive skills shortages to deliver location-specific, actionable insights crucial for securing Frankfurt's position as a leader in advanced automotive service within Germany. The success of this research hinges on its deep contextualization within the unique economic and technological fabric of Germany Frankfurt itself – recognizing that the challenges faced by a mechanic working at a busy garage near the Messe Frankfurt exhibition center differ significantly from those in rural Bavaria. By rigorously studying and responding to these localized dynamics, this Research Proposal will generate evidence-based solutions essential for empowering every mechanic operating within Germany's automotive heartland, ensuring their continued relevance and contribution to the city's economic vitality.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Maintenance Expertise for the Mechanic in Germany Frankfurt</dc:title>
  <dc:creator/>
  <dc:language>en</dc:language>
  <cp:keywords/>
  <dcterms:created xsi:type="dcterms:W3CDTF">2025-12-11T16:32:18Z</dcterms:created>
  <dcterms:modified xsi:type="dcterms:W3CDTF">2025-12-11T16:32:18Z</dcterms:modified>
</cp:coreProperties>
</file>

<file path=docProps/custom.xml><?xml version="1.0" encoding="utf-8"?>
<Properties xmlns="http://schemas.openxmlformats.org/officeDocument/2006/custom-properties" xmlns:vt="http://schemas.openxmlformats.org/officeDocument/2006/docPropsVTypes"/>
</file>