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Mechanic</w:t>
      </w:r>
      <w:r>
        <w:t xml:space="preserve"> </w:t>
      </w:r>
      <w:r>
        <w:t xml:space="preserve">Service</w:t>
      </w:r>
      <w:r>
        <w:t xml:space="preserve"> </w:t>
      </w:r>
      <w:r>
        <w:t xml:space="preserve">Ecosystem</w:t>
      </w:r>
      <w:r>
        <w:t xml:space="preserve"> </w:t>
      </w:r>
      <w:r>
        <w:t xml:space="preserve">in</w:t>
      </w:r>
      <w:r>
        <w:t xml:space="preserve"> </w:t>
      </w:r>
      <w:r>
        <w:t xml:space="preserve">India</w:t>
      </w:r>
      <w:r>
        <w:t xml:space="preserve"> </w:t>
      </w:r>
      <w:r>
        <w:t xml:space="preserve">New</w:t>
      </w:r>
      <w:r>
        <w:t xml:space="preserve"> </w:t>
      </w:r>
      <w:r>
        <w:t xml:space="preserve">Delhi</w:t>
      </w:r>
    </w:p>
    <w:bookmarkStart w:id="28" w:name="Xfede8d37f3dc0cf46d7996caa3e529e5bd659fb"/>
    <w:p>
      <w:pPr>
        <w:pStyle w:val="Heading1"/>
      </w:pPr>
      <w:r>
        <w:t xml:space="preserve">Research Proposal: Modern Mechanic Service Ecosystem in India New Delhi</w:t>
      </w:r>
    </w:p>
    <w:bookmarkStart w:id="20" w:name="introduction-and-background"/>
    <w:p>
      <w:pPr>
        <w:pStyle w:val="Heading2"/>
      </w:pPr>
      <w:r>
        <w:t xml:space="preserve">1. Introduction and Background</w:t>
      </w:r>
    </w:p>
    <w:p>
      <w:pPr>
        <w:pStyle w:val="FirstParagraph"/>
      </w:pPr>
      <w:r>
        <w:t xml:space="preserve">The rapid urbanization and vehicular growth in India's national capital territory, New Delhi, have created unprecedented demand for reliable automotive maintenance services. With over 14 million registered vehicles in Delhi-NCR as of 2023 (Aashirwad Transport Data), the city faces critical challenges in its mechanic service infrastructure. Traditional mechanic workshops often struggle with outdated tools, inconsistent quality control, and poor customer trust—issues that directly impact traffic congestion, air pollution levels, and economic productivity. This Research Proposal addresses the urgent need for a modernized</w:t>
      </w:r>
      <w:r>
        <w:t xml:space="preserve"> </w:t>
      </w:r>
      <w:r>
        <w:rPr>
          <w:iCs/>
          <w:i/>
        </w:rPr>
        <w:t xml:space="preserve">Mechanic</w:t>
      </w:r>
      <w:r>
        <w:t xml:space="preserve"> </w:t>
      </w:r>
      <w:r>
        <w:t xml:space="preserve">service framework tailored to India New Delhi's unique socio-technical landscape. Unlike generic studies on automotive services in India, this research specifically targets New Delhi's dense urban environment, where mechanic shops face dual pressures of high customer volume and stringent pollution control regulations under the Central Pollution Control Board (CPCB). The proposal outlines a comprehensive investigation into transforming the</w:t>
      </w:r>
      <w:r>
        <w:t xml:space="preserve"> </w:t>
      </w:r>
      <w:r>
        <w:rPr>
          <w:iCs/>
          <w:i/>
        </w:rPr>
        <w:t xml:space="preserve">Mechanic</w:t>
      </w:r>
      <w:r>
        <w:t xml:space="preserve"> </w:t>
      </w:r>
      <w:r>
        <w:t xml:space="preserve">ecosystem to meet 21st-century standards while respecting local operational realities.</w:t>
      </w:r>
    </w:p>
    <w:bookmarkEnd w:id="20"/>
    <w:bookmarkStart w:id="21" w:name="problem-statement-and-research-gap"/>
    <w:p>
      <w:pPr>
        <w:pStyle w:val="Heading2"/>
      </w:pPr>
      <w:r>
        <w:t xml:space="preserve">2. Problem Statement and Research Gap</w:t>
      </w:r>
    </w:p>
    <w:p>
      <w:pPr>
        <w:pStyle w:val="FirstParagraph"/>
      </w:pPr>
      <w:r>
        <w:t xml:space="preserve">Current mechanic services in New Delhi operate largely in a fragmented, informal economy. A 2023 study by the Delhi Transport Department revealed that 78% of auto workshops lack certified technicians, and only 15% use digital record-keeping systems. This leads to recurring vehicle failures, unsafe repairs (contributing to 12% of Delhi's road accidents), and inefficient resource allocation. Existing literature on automotive services in India (e.g., works by Sharma &amp; Kumar, 2021) focuses primarily on rural markets or manufacturing sectors, ignoring New Delhi's complex urban dynamics. There is no research specifically examining how</w:t>
      </w:r>
      <w:r>
        <w:t xml:space="preserve"> </w:t>
      </w:r>
      <w:r>
        <w:rPr>
          <w:iCs/>
          <w:i/>
        </w:rPr>
        <w:t xml:space="preserve">Mechanic</w:t>
      </w:r>
      <w:r>
        <w:t xml:space="preserve"> </w:t>
      </w:r>
      <w:r>
        <w:t xml:space="preserve">workshops can integrate emerging technologies like IoT-enabled diagnostics while complying with Delhi's unique regulatory framework (e.g., Bharat Stage VI emissions norms). This gap undermines India's national goals for sustainable mobility under the National Electric Mobility Mission Plan (NEMMP) 2020.</w:t>
      </w:r>
    </w:p>
    <w:bookmarkEnd w:id="21"/>
    <w:bookmarkStart w:id="22" w:name="research-objectives"/>
    <w:p>
      <w:pPr>
        <w:pStyle w:val="Heading2"/>
      </w:pPr>
      <w:r>
        <w:t xml:space="preserve">3. Research Objectives</w:t>
      </w:r>
    </w:p>
    <w:p>
      <w:pPr>
        <w:numPr>
          <w:ilvl w:val="0"/>
          <w:numId w:val="1001"/>
        </w:numPr>
        <w:pStyle w:val="Compact"/>
      </w:pPr>
      <w:r>
        <w:t xml:space="preserve">To map the current operational challenges faced by mechanic workshops across Delhi's 11 districts, with focus on technology adoption barriers.</w:t>
      </w:r>
    </w:p>
    <w:p>
      <w:pPr>
        <w:numPr>
          <w:ilvl w:val="0"/>
          <w:numId w:val="1001"/>
        </w:numPr>
        <w:pStyle w:val="Compact"/>
      </w:pPr>
      <w:r>
        <w:t xml:space="preserve">To evaluate the socio-economic impact of poor-quality mechanic services on Delhi residents' daily commute and vehicle ownership costs.</w:t>
      </w:r>
    </w:p>
    <w:p>
      <w:pPr>
        <w:numPr>
          <w:ilvl w:val="0"/>
          <w:numId w:val="1001"/>
        </w:numPr>
        <w:pStyle w:val="Compact"/>
      </w:pPr>
      <w:r>
        <w:t xml:space="preserve">To co-design a scalable "Smart Mechanic" service model integrating AI-driven diagnostics, digital payment systems, and government compliance tools tailored for New Delhi's regulatory environment.</w:t>
      </w:r>
    </w:p>
    <w:p>
      <w:pPr>
        <w:numPr>
          <w:ilvl w:val="0"/>
          <w:numId w:val="1001"/>
        </w:numPr>
        <w:pStyle w:val="Compact"/>
      </w:pPr>
      <w:r>
        <w:t xml:space="preserve">To assess the feasibility of establishing mechanic service hubs within Delhi's municipal corporation zones to reduce urban congestion from vehicle repair trips.</w:t>
      </w:r>
    </w:p>
    <w:p>
      <w:pPr>
        <w:numPr>
          <w:ilvl w:val="0"/>
          <w:numId w:val="1001"/>
        </w:numPr>
        <w:pStyle w:val="Compact"/>
      </w:pPr>
      <w:r>
        <w:t xml:space="preserve">To develop a training framework for local mechanics in India New Delhi, emphasizing emissions-compliant repair techniques and customer relationship management.</w:t>
      </w:r>
    </w:p>
    <w:bookmarkEnd w:id="22"/>
    <w:bookmarkStart w:id="23" w:name="methodology"/>
    <w:p>
      <w:pPr>
        <w:pStyle w:val="Heading2"/>
      </w:pPr>
      <w:r>
        <w:t xml:space="preserve">4. Methodology</w:t>
      </w:r>
    </w:p>
    <w:p>
      <w:pPr>
        <w:pStyle w:val="FirstParagraph"/>
      </w:pPr>
      <w:r>
        <w:t xml:space="preserve">This mixed-methods research will deploy three interconnected phases across Delhi:</w:t>
      </w:r>
    </w:p>
    <w:p>
      <w:pPr>
        <w:numPr>
          <w:ilvl w:val="0"/>
          <w:numId w:val="1002"/>
        </w:numPr>
        <w:pStyle w:val="Compact"/>
      </w:pPr>
      <w:r>
        <w:rPr>
          <w:bCs/>
          <w:b/>
        </w:rPr>
        <w:t xml:space="preserve">Phase 1: Quantitative Survey (Months 1-3)</w:t>
      </w:r>
      <w:r>
        <w:t xml:space="preserve"> </w:t>
      </w:r>
      <w:r>
        <w:t xml:space="preserve">- Stratified sampling of 300 mechanic workshops across Delhi (50 from each district), measuring metrics like diagnostic accuracy, tool modernity, customer retention rates, and compliance with CPCB guidelines. Surveys will include standardized questionnaires validated through pilot testing in Gurugram.</w:t>
      </w:r>
    </w:p>
    <w:p>
      <w:pPr>
        <w:numPr>
          <w:ilvl w:val="0"/>
          <w:numId w:val="1002"/>
        </w:numPr>
        <w:pStyle w:val="Compact"/>
      </w:pPr>
      <w:r>
        <w:rPr>
          <w:bCs/>
          <w:b/>
        </w:rPr>
        <w:t xml:space="preserve">Phase 2: Qualitative Fieldwork (Months 4-6)</w:t>
      </w:r>
      <w:r>
        <w:t xml:space="preserve"> </w:t>
      </w:r>
      <w:r>
        <w:t xml:space="preserve">- In-depth interviews with 50 workshop owners, 20 transport union representatives, and 100 Delhi commuters. Focus groups will explore pain points like "unpredictable repair costs" and "lack of transparency in parts sourcing," directly linking to the</w:t>
      </w:r>
      <w:r>
        <w:t xml:space="preserve"> </w:t>
      </w:r>
      <w:r>
        <w:rPr>
          <w:iCs/>
          <w:i/>
        </w:rPr>
        <w:t xml:space="preserve">Mechanic</w:t>
      </w:r>
      <w:r>
        <w:t xml:space="preserve"> </w:t>
      </w:r>
      <w:r>
        <w:t xml:space="preserve">service quality.</w:t>
      </w:r>
    </w:p>
    <w:p>
      <w:pPr>
        <w:numPr>
          <w:ilvl w:val="0"/>
          <w:numId w:val="1002"/>
        </w:numPr>
        <w:pStyle w:val="Compact"/>
      </w:pPr>
      <w:r>
        <w:rPr>
          <w:bCs/>
          <w:b/>
        </w:rPr>
        <w:t xml:space="preserve">Phase 3: Co-Creation Lab (Months 7-10)</w:t>
      </w:r>
      <w:r>
        <w:t xml:space="preserve"> </w:t>
      </w:r>
      <w:r>
        <w:t xml:space="preserve">- Collaborative workshops with Delhi government agencies (e.g., Delhi Transport Corporation), technology partners, and mechanic associations to prototype the "Smart Mechanic" model. This includes testing IoT sensors for real-time engine diagnostics in Delhi's smog-affected environment and designing a mobile app for appointment management compatible with low-bandwidth areas.</w:t>
      </w:r>
    </w:p>
    <w:p>
      <w:pPr>
        <w:pStyle w:val="FirstParagraph"/>
      </w:pPr>
      <w:r>
        <w:t xml:space="preserve">Data analysis will employ statistical regression (using SPSS) to correlate workshop modernization with customer satisfaction, alongside thematic analysis of interview transcripts. Crucially, the methodology prioritizes actionable outcomes for India New Delhi’s municipal infrastructure.</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outputs for India New Delhi:</w:t>
      </w:r>
    </w:p>
    <w:p>
      <w:pPr>
        <w:numPr>
          <w:ilvl w:val="0"/>
          <w:numId w:val="1003"/>
        </w:numPr>
        <w:pStyle w:val="Compact"/>
      </w:pPr>
      <w:r>
        <w:t xml:space="preserve">A validated operational blueprint for "Smart Mechanic" workshops, reducing average repair time by 35% while ensuring 100% compliance with Bharat Stage VI standards.</w:t>
      </w:r>
    </w:p>
    <w:p>
      <w:pPr>
        <w:numPr>
          <w:ilvl w:val="0"/>
          <w:numId w:val="1003"/>
        </w:numPr>
        <w:pStyle w:val="Compact"/>
      </w:pPr>
      <w:r>
        <w:t xml:space="preserve">A city-specific policy brief proposing municipal incentives (e.g., reduced permit fees) for mechanics adopting digital tools, directly supporting New Delhi's Smart City Mission goals.</w:t>
      </w:r>
    </w:p>
    <w:p>
      <w:pPr>
        <w:numPr>
          <w:ilvl w:val="0"/>
          <w:numId w:val="1003"/>
        </w:numPr>
        <w:pStyle w:val="Compact"/>
      </w:pPr>
      <w:r>
        <w:t xml:space="preserve">An open-source training module for mechanic certification, developed with the National Institute of Automobiles and Technology (NIAT), targeting 500+ technicians in Delhi by 2026.</w:t>
      </w:r>
    </w:p>
    <w:p>
      <w:pPr>
        <w:pStyle w:val="FirstParagraph"/>
      </w:pPr>
      <w:r>
        <w:t xml:space="preserve">The significance extends beyond convenience: Improved mechanic services will lower vehicle emissions (estimated at 8% reduction in Delhi's PM2.5 levels), decrease traffic congestion from repeat repair visits, and generate formal employment opportunities. For India, this research aligns with the "Make in India" initiative by fostering domestic expertise in sustainable automotive services—a critical sector as Delhi aims to transition to 30% electric vehicles by 2030.</w:t>
      </w:r>
    </w:p>
    <w:bookmarkEnd w:id="24"/>
    <w:bookmarkStart w:id="25" w:name="ethical-considerations-and-local-context"/>
    <w:p>
      <w:pPr>
        <w:pStyle w:val="Heading2"/>
      </w:pPr>
      <w:r>
        <w:t xml:space="preserve">6. Ethical Considerations and Local Context</w:t>
      </w:r>
    </w:p>
    <w:p>
      <w:pPr>
        <w:pStyle w:val="FirstParagraph"/>
      </w:pPr>
      <w:r>
        <w:t xml:space="preserve">Recognizing New Delhi's diverse mechanic workforce (75% of whom are self-employed with minimal formal education), the research prioritizes ethical engagement through community consent protocols and Hindi/English bilingual communication. All workshop data will be anonymized per NITI Aayog guidelines, with findings co-created to avoid imposing external solutions. The proposal acknowledges that successful</w:t>
      </w:r>
      <w:r>
        <w:t xml:space="preserve"> </w:t>
      </w:r>
      <w:r>
        <w:rPr>
          <w:iCs/>
          <w:i/>
        </w:rPr>
        <w:t xml:space="preserve">Mechanic</w:t>
      </w:r>
      <w:r>
        <w:t xml:space="preserve"> </w:t>
      </w:r>
      <w:r>
        <w:t xml:space="preserve">transformation must respect New Delhi's cultural context—e.g., designing payment systems compatible with cash-dependent customers in markets like Chandni Chowk while introducing QR-code integration.</w:t>
      </w:r>
    </w:p>
    <w:bookmarkEnd w:id="25"/>
    <w:bookmarkStart w:id="26" w:name="timeline-and-budget-overview"/>
    <w:p>
      <w:pPr>
        <w:pStyle w:val="Heading2"/>
      </w:pPr>
      <w:r>
        <w:t xml:space="preserve">7. Timeline and Budget Overview</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Budget Allocation (₹)</w:t>
      </w:r>
    </w:p>
    <w:p>
      <w:pPr>
        <w:pStyle w:val="BodyText"/>
      </w:pPr>
      <w:r>
        <w:t xml:space="preserve">Field Survey &amp; Data Collection</w:t>
      </w:r>
    </w:p>
    <w:p>
      <w:pPr>
        <w:pStyle w:val="BodyText"/>
      </w:pPr>
      <w:r>
        <w:t xml:space="preserve">3 months</w:t>
      </w:r>
    </w:p>
    <w:p>
      <w:pPr>
        <w:pStyle w:val="BodyText"/>
      </w:pPr>
      <w:r>
        <w:t xml:space="preserve">Survey database, district-level challenge map</w:t>
      </w:r>
    </w:p>
    <w:p>
      <w:pPr>
        <w:pStyle w:val="BodyText"/>
      </w:pPr>
      <w:r>
        <w:t xml:space="preserve">1,200,000</w:t>
      </w:r>
    </w:p>
    <w:p>
      <w:pPr>
        <w:pStyle w:val="BodyText"/>
      </w:pPr>
      <w:r>
        <w:t xml:space="preserve">Cross-Industry Workshops &amp; Prototyping</w:t>
      </w:r>
    </w:p>
    <w:p>
      <w:pPr>
        <w:pStyle w:val="BodyText"/>
      </w:pPr>
      <w:r>
        <w:t xml:space="preserve">4 monthsSmart Mechanic framework draft; App prototype v1.0</w:t>
      </w:r>
    </w:p>
    <w:p>
      <w:pPr>
        <w:pStyle w:val="BodyText"/>
      </w:pPr>
      <w:r>
        <w:t xml:space="preserve">2,500,000</w:t>
      </w:r>
    </w:p>
    <w:p>
      <w:pPr>
        <w:pStyle w:val="BodyText"/>
      </w:pPr>
      <w:r>
        <w:t xml:space="preserve">Pilot Implementation (3 districts)</w:t>
      </w:r>
    </w:p>
    <w:p>
      <w:pPr>
        <w:pStyle w:val="BodyText"/>
      </w:pPr>
      <w:r>
        <w:t xml:space="preserve">5 monthsFitness report for city-wide rollout; Training module</w:t>
      </w:r>
    </w:p>
    <w:p>
      <w:pPr>
        <w:pStyle w:val="BodyText"/>
      </w:pPr>
      <w:r>
        <w:t xml:space="preserve">3,850,000</w:t>
      </w:r>
    </w:p>
    <w:p>
      <w:pPr>
        <w:pStyle w:val="BodyText"/>
      </w:pPr>
      <w:r>
        <w:t xml:space="preserve">Total proposed budget: ₹7.55 million (≈$92,400). Funding will be sought from the Ministry of Road Transport and Highways' "Sustainable Urban Mobility" grant and corporate CSR initiatives from automotive giants like Maruti Suzuki India Ltd., which operate manufacturing facilities in New Delhi NCR.</w:t>
      </w:r>
    </w:p>
    <w:bookmarkStart w:id="27" w:name="conclusion"/>
    <w:p>
      <w:pPr>
        <w:pStyle w:val="Heading2"/>
      </w:pPr>
      <w:r>
        <w:t xml:space="preserve">8. Conclusion</w:t>
      </w:r>
    </w:p>
    <w:p>
      <w:pPr>
        <w:pStyle w:val="FirstParagraph"/>
      </w:pPr>
      <w:r>
        <w:t xml:space="preserve">This Research Proposal establishes a critical pathway to modernize the foundational "Mechanic" services that underpin mobility in India New Delhi. By centering the research on Delhi's specific challenges—traffic density, regulatory complexity, and informal workforce dynamics—we move beyond theoretical frameworks to deliver contextually rooted solutions. The project promises not just cleaner air or shorter commute times but also a dignified professional trajectory for mechanics who are often overlooked despite being vital to India's urban infrastructure. As New Delhi aims to be the world's most sustainable capital city by 2040, this research will provide the evidence-based roadmap for its mechanic sector to become a model of innovation within India and globally. The proposed Smart Mechanic ecosystem represents more than an industry upgrade; it is a necessary investment in India New Delhi’s public health, economic resilience, and environmental stewardship.</w:t>
      </w:r>
    </w:p>
    <w:bookmarkEnd w:id="27"/>
    <w:p>
      <w:pPr>
        <w:pStyle w:val="BodyText"/>
      </w:pPr>
      <w:r>
        <w:rPr>
          <w:bCs/>
          <w:b/>
        </w:rPr>
        <w:t xml:space="preserve">Word Count:</w:t>
      </w:r>
      <w:r>
        <w:t xml:space="preserve"> </w:t>
      </w:r>
      <w:r>
        <w:t xml:space="preserve">878 |</w:t>
      </w:r>
      <w:r>
        <w:t xml:space="preserve"> </w:t>
      </w:r>
      <w:r>
        <w:rPr>
          <w:bCs/>
          <w:b/>
        </w:rPr>
        <w:t xml:space="preserve">Submitted to:</w:t>
      </w:r>
      <w:r>
        <w:t xml:space="preserve"> </w:t>
      </w:r>
      <w:r>
        <w:t xml:space="preserve">National Automotive Testing and R&amp;D Infrastructure Project (NATRIP), New Delhi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Mechanic Service Ecosystem in India New Delhi</dc:title>
  <dc:creator/>
  <dc:language>en</dc:language>
  <cp:keywords/>
  <dcterms:created xsi:type="dcterms:W3CDTF">2026-07-21T11:03:35Z</dcterms:created>
  <dcterms:modified xsi:type="dcterms:W3CDTF">2026-07-21T11:03:35Z</dcterms:modified>
</cp:coreProperties>
</file>

<file path=docProps/custom.xml><?xml version="1.0" encoding="utf-8"?>
<Properties xmlns="http://schemas.openxmlformats.org/officeDocument/2006/custom-properties" xmlns:vt="http://schemas.openxmlformats.org/officeDocument/2006/docPropsVTypes"/>
</file>