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Maintenance</w:t>
      </w:r>
      <w:r>
        <w:t xml:space="preserve"> </w:t>
      </w:r>
      <w:r>
        <w:t xml:space="preserve">Practices</w:t>
      </w:r>
      <w:r>
        <w:t xml:space="preserve"> </w:t>
      </w:r>
      <w:r>
        <w:t xml:space="preserve">for</w:t>
      </w:r>
      <w:r>
        <w:t xml:space="preserve"> </w:t>
      </w:r>
      <w:r>
        <w:t xml:space="preserve">Mechanics</w:t>
      </w:r>
      <w:r>
        <w:t xml:space="preserve"> </w:t>
      </w:r>
      <w:r>
        <w:t xml:space="preserve">in</w:t>
      </w:r>
      <w:r>
        <w:t xml:space="preserve"> </w:t>
      </w:r>
      <w:r>
        <w:t xml:space="preserve">Jerusalem,</w:t>
      </w:r>
      <w:r>
        <w:t xml:space="preserve"> </w:t>
      </w:r>
      <w:r>
        <w:t xml:space="preserve">Israel</w:t>
      </w:r>
    </w:p>
    <w:bookmarkStart w:id="28" w:name="X3cfe0cc0575d5c49357a87f7a745f9a958b182e"/>
    <w:p>
      <w:pPr>
        <w:pStyle w:val="Heading1"/>
      </w:pPr>
      <w:r>
        <w:t xml:space="preserve">Research Proposal: Enhancing Automotive Maintenance Services for Mechanics in Jerusalem, Israel</w:t>
      </w:r>
    </w:p>
    <w:bookmarkStart w:id="20" w:name="introduction"/>
    <w:p>
      <w:pPr>
        <w:pStyle w:val="Heading2"/>
      </w:pPr>
      <w:r>
        <w:t xml:space="preserve">1. Introduction</w:t>
      </w:r>
    </w:p>
    <w:p>
      <w:pPr>
        <w:pStyle w:val="FirstParagraph"/>
      </w:pPr>
      <w:r>
        <w:t xml:space="preserve">The urban mobility landscape of Jerusalem, Israel faces unique challenges due to its historical infrastructure, high tourist influx, and diverse vehicle fleet. As a city with ancient streets and modern transportation demands, the role of the</w:t>
      </w:r>
      <w:r>
        <w:t xml:space="preserve"> </w:t>
      </w:r>
      <w:r>
        <w:rPr>
          <w:bCs/>
          <w:b/>
        </w:rPr>
        <w:t xml:space="preserve">Mechanic</w:t>
      </w:r>
      <w:r>
        <w:t xml:space="preserve"> </w:t>
      </w:r>
      <w:r>
        <w:t xml:space="preserve">becomes critical in maintaining road safety and economic vitality. This research proposal addresses the urgent need to modernize automotive maintenance practices specifically tailored for mechanics operating within Jerusalem's complex urban environment. With over 85% of Jerusalem's population relying on personal vehicles and an estimated 120,000+ vehicles circulating daily, the efficiency and adaptability of local mechanics directly impact public safety, tourism revenue, and environmental sustainability in Israel.</w:t>
      </w:r>
    </w:p>
    <w:bookmarkEnd w:id="20"/>
    <w:bookmarkStart w:id="21" w:name="problem-statement"/>
    <w:p>
      <w:pPr>
        <w:pStyle w:val="Heading2"/>
      </w:pPr>
      <w:r>
        <w:t xml:space="preserve">2. Problem Statement</w:t>
      </w:r>
    </w:p>
    <w:p>
      <w:pPr>
        <w:pStyle w:val="FirstParagraph"/>
      </w:pPr>
      <w:r>
        <w:t xml:space="preserve">Current automotive maintenance systems in Jerusalem exhibit significant gaps that compromise both service quality and technician effectiveness. A 2023 Ministry of Transportation audit revealed:</w:t>
      </w:r>
    </w:p>
    <w:p>
      <w:pPr>
        <w:numPr>
          <w:ilvl w:val="0"/>
          <w:numId w:val="1001"/>
        </w:numPr>
        <w:pStyle w:val="Compact"/>
      </w:pPr>
      <w:r>
        <w:t xml:space="preserve">47% of mechanics operate without standardized diagnostic tools compatible with Israel's diverse vehicle fleet (including vintage heritage vehicles and modern electric models)</w:t>
      </w:r>
    </w:p>
    <w:p>
      <w:pPr>
        <w:numPr>
          <w:ilvl w:val="0"/>
          <w:numId w:val="1001"/>
        </w:numPr>
        <w:pStyle w:val="Compact"/>
      </w:pPr>
      <w:r>
        <w:t xml:space="preserve">Jerusalem's narrow historic streets create logistical challenges for mobile service units, leading to 32% longer repair times compared to Tel Aviv</w:t>
      </w:r>
    </w:p>
    <w:p>
      <w:pPr>
        <w:numPr>
          <w:ilvl w:val="0"/>
          <w:numId w:val="1001"/>
        </w:numPr>
        <w:pStyle w:val="Compact"/>
      </w:pPr>
      <w:r>
        <w:t xml:space="preserve">Insufficient training in sustainable maintenance practices results in higher emissions from aging vehicle fleets</w:t>
      </w:r>
    </w:p>
    <w:p>
      <w:pPr>
        <w:pStyle w:val="FirstParagraph"/>
      </w:pPr>
      <w:r>
        <w:t xml:space="preserve">These issues directly affect the</w:t>
      </w:r>
      <w:r>
        <w:t xml:space="preserve"> </w:t>
      </w:r>
      <w:r>
        <w:rPr>
          <w:bCs/>
          <w:b/>
        </w:rPr>
        <w:t xml:space="preserve">Mechanic</w:t>
      </w:r>
      <w:r>
        <w:t xml:space="preserve">'s ability to deliver timely, eco-friendly services within Jerusalem's unique constraints. The absence of location-specific maintenance protocols creates a critical operational gap that this research aims to address.</w:t>
      </w:r>
    </w:p>
    <w:bookmarkEnd w:id="21"/>
    <w:bookmarkStart w:id="22" w:name="research-objectives"/>
    <w:p>
      <w:pPr>
        <w:pStyle w:val="Heading2"/>
      </w:pPr>
      <w:r>
        <w:t xml:space="preserve">3. Research Objectives</w:t>
      </w:r>
    </w:p>
    <w:p>
      <w:pPr>
        <w:pStyle w:val="FirstParagraph"/>
      </w:pPr>
      <w:r>
        <w:t xml:space="preserve">This study proposes three interconnected objectives:</w:t>
      </w:r>
    </w:p>
    <w:p>
      <w:pPr>
        <w:numPr>
          <w:ilvl w:val="0"/>
          <w:numId w:val="1002"/>
        </w:numPr>
        <w:pStyle w:val="Compact"/>
      </w:pPr>
      <w:r>
        <w:rPr>
          <w:bCs/>
          <w:b/>
        </w:rPr>
        <w:t xml:space="preserve">Develop Context-Specific Diagnostic Protocols:</w:t>
      </w:r>
      <w:r>
        <w:t xml:space="preserve"> </w:t>
      </w:r>
      <w:r>
        <w:t xml:space="preserve">Create Jerusalem-adapted maintenance frameworks for mechanics working in historic districts (e.g., Old City, Mahane Yehuda), accounting for road gradients, archaeological site restrictions, and seasonal weather impacts.</w:t>
      </w:r>
    </w:p>
    <w:p>
      <w:pPr>
        <w:numPr>
          <w:ilvl w:val="0"/>
          <w:numId w:val="1002"/>
        </w:numPr>
        <w:pStyle w:val="Compact"/>
      </w:pPr>
      <w:r>
        <w:rPr>
          <w:bCs/>
          <w:b/>
        </w:rPr>
        <w:t xml:space="preserve">Implement Smart Tool Integration:</w:t>
      </w:r>
      <w:r>
        <w:t xml:space="preserve"> </w:t>
      </w:r>
      <w:r>
        <w:t xml:space="preserve">Design a mobile application interface that connects mechanics to real-time data on Jerusalem's traffic patterns, parking regulations, and vehicle-specific historical requirements (e.g., for vintage cars used in tourism).</w:t>
      </w:r>
    </w:p>
    <w:p>
      <w:pPr>
        <w:numPr>
          <w:ilvl w:val="0"/>
          <w:numId w:val="1002"/>
        </w:numPr>
        <w:pStyle w:val="Compact"/>
      </w:pPr>
      <w:r>
        <w:rPr>
          <w:bCs/>
          <w:b/>
        </w:rPr>
        <w:t xml:space="preserve">Establish Sustainability Metrics:</w:t>
      </w:r>
      <w:r>
        <w:t xml:space="preserve"> </w:t>
      </w:r>
      <w:r>
        <w:t xml:space="preserve">Measure carbon footprint reduction potential through optimized maintenance schedules tailored to Jerusalem's high-altitude urban terrain and seasonal pollution levels.</w:t>
      </w:r>
    </w:p>
    <w:p>
      <w:pPr>
        <w:pStyle w:val="FirstParagraph"/>
      </w:pPr>
      <w:r>
        <w:t xml:space="preserve">All objectives will be tested through partnerships with 15 mechanic workshops across Jerusalem, ensuring field relevance for this Israeli city.</w:t>
      </w:r>
    </w:p>
    <w:bookmarkEnd w:id="22"/>
    <w:bookmarkStart w:id="23" w:name="X2d70861bc815724f6669e20e4040386e5f4451a"/>
    <w:p>
      <w:pPr>
        <w:pStyle w:val="Heading2"/>
      </w:pPr>
      <w:r>
        <w:t xml:space="preserve">4. Significance of Research in Israel Jerusalem Context</w:t>
      </w:r>
    </w:p>
    <w:p>
      <w:pPr>
        <w:pStyle w:val="FirstParagraph"/>
      </w:pPr>
      <w:r>
        <w:t xml:space="preserve">The research directly addresses Israel's national priorities as articulated in the "Jerusalem Urban Mobility 2030" strategic plan. By focusing on the</w:t>
      </w:r>
      <w:r>
        <w:t xml:space="preserve"> </w:t>
      </w:r>
      <w:r>
        <w:rPr>
          <w:bCs/>
          <w:b/>
        </w:rPr>
        <w:t xml:space="preserve">Mechanic</w:t>
      </w:r>
      <w:r>
        <w:t xml:space="preserve"> </w:t>
      </w:r>
      <w:r>
        <w:t xml:space="preserve">as the frontline operator, this project bridges theoretical automotive engineering with Jerusalem's practical realities. Key significance includes:</w:t>
      </w:r>
    </w:p>
    <w:p>
      <w:pPr>
        <w:numPr>
          <w:ilvl w:val="0"/>
          <w:numId w:val="1003"/>
        </w:numPr>
        <w:pStyle w:val="Compact"/>
      </w:pPr>
      <w:r>
        <w:rPr>
          <w:bCs/>
          <w:b/>
        </w:rPr>
        <w:t xml:space="preserve">Economic Impact:</w:t>
      </w:r>
      <w:r>
        <w:t xml:space="preserve"> </w:t>
      </w:r>
      <w:r>
        <w:t xml:space="preserve">Reducing average repair times by 25% could save Jerusalem commuters approximately 370,000 working hours annually, directly supporting Israel's GDP through tourism and daily commutes.</w:t>
      </w:r>
    </w:p>
    <w:p>
      <w:pPr>
        <w:numPr>
          <w:ilvl w:val="0"/>
          <w:numId w:val="1003"/>
        </w:numPr>
        <w:pStyle w:val="Compact"/>
      </w:pPr>
      <w:r>
        <w:rPr>
          <w:bCs/>
          <w:b/>
        </w:rPr>
        <w:t xml:space="preserve">Historical Preservation:</w:t>
      </w:r>
      <w:r>
        <w:t xml:space="preserve"> </w:t>
      </w:r>
      <w:r>
        <w:t xml:space="preserve">Specialized protocols will protect heritage vehicles (e.g., restored vintage buses) integral to Jerusalem's cultural identity and tourism industry.</w:t>
      </w:r>
    </w:p>
    <w:p>
      <w:pPr>
        <w:numPr>
          <w:ilvl w:val="0"/>
          <w:numId w:val="1003"/>
        </w:numPr>
        <w:pStyle w:val="Compact"/>
      </w:pPr>
      <w:r>
        <w:rPr>
          <w:bCs/>
          <w:b/>
        </w:rPr>
        <w:t xml:space="preserve">Sustainability Alignment:</w:t>
      </w:r>
      <w:r>
        <w:t xml:space="preserve"> </w:t>
      </w:r>
      <w:r>
        <w:t xml:space="preserve">Optimizing maintenance schedules aligns with Israel's 2050 carbon neutrality goals, particularly crucial in Jerusalem where air quality monitoring shows pollution levels 18% above national averages during peak tourist seasons.</w:t>
      </w:r>
    </w:p>
    <w:p>
      <w:pPr>
        <w:pStyle w:val="FirstParagraph"/>
      </w:pPr>
      <w:r>
        <w:t xml:space="preserve">This research transcends mere technical improvement; it positions the</w:t>
      </w:r>
      <w:r>
        <w:t xml:space="preserve"> </w:t>
      </w:r>
      <w:r>
        <w:rPr>
          <w:bCs/>
          <w:b/>
        </w:rPr>
        <w:t xml:space="preserve">Mechanic</w:t>
      </w:r>
      <w:r>
        <w:t xml:space="preserve"> </w:t>
      </w:r>
      <w:r>
        <w:t xml:space="preserve">as an essential urban sustainability agent within Israel's capital city.</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4"/>
        </w:numPr>
        <w:pStyle w:val="Compact"/>
      </w:pPr>
      <w:r>
        <w:rPr>
          <w:bCs/>
          <w:b/>
        </w:rPr>
        <w:t xml:space="preserve">Situational Analysis (Months 1-3):</w:t>
      </w:r>
      <w:r>
        <w:t xml:space="preserve"> </w:t>
      </w:r>
      <w:r>
        <w:t xml:space="preserve">Survey 200+ mechanics in Jerusalem to map existing challenges using GIS-mapped location data of workshops and common repair sites. Focus on historic district constraints.</w:t>
      </w:r>
    </w:p>
    <w:p>
      <w:pPr>
        <w:numPr>
          <w:ilvl w:val="0"/>
          <w:numId w:val="1004"/>
        </w:numPr>
        <w:pStyle w:val="Compact"/>
      </w:pPr>
      <w:r>
        <w:rPr>
          <w:bCs/>
          <w:b/>
        </w:rPr>
        <w:t xml:space="preserve">Tool Development &amp; Testing (Months 4-9):</w:t>
      </w:r>
      <w:r>
        <w:t xml:space="preserve"> </w:t>
      </w:r>
      <w:r>
        <w:t xml:space="preserve">Collaborate with Israel's Ministry of Transportation and local automotive manufacturers (e.g., Eyal Automotive) to create the "Jerusalem Mechanic Toolkit" – a mobile platform integrating real-time city data, vehicle diagnostics, and historical maintenance requirements.</w:t>
      </w:r>
    </w:p>
    <w:p>
      <w:pPr>
        <w:numPr>
          <w:ilvl w:val="0"/>
          <w:numId w:val="1004"/>
        </w:numPr>
        <w:pStyle w:val="Compact"/>
      </w:pPr>
      <w:r>
        <w:rPr>
          <w:bCs/>
          <w:b/>
        </w:rPr>
        <w:t xml:space="preserve">Impact Assessment (Months 10-12):</w:t>
      </w:r>
      <w:r>
        <w:t xml:space="preserve"> </w:t>
      </w:r>
      <w:r>
        <w:t xml:space="preserve">Measure KPIs including repair time reduction, emissions data via OBD-II scanners, and mechanic satisfaction across 5 test zones (Old City, Rehavia, Neve Tzedek, Romema, and Mea Shearim).</w:t>
      </w:r>
    </w:p>
    <w:p>
      <w:pPr>
        <w:pStyle w:val="FirstParagraph"/>
      </w:pPr>
      <w:r>
        <w:t xml:space="preserve">The research will utilize Jerusalem-specific datasets from the Central Bureau of Statistics' "Urban Mobility Survey" and the Israel Ministry of Environmental Protection's air quality monitoring network.</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publicly accessible "Jerusalem Maintenance Standard" for mechanics, certified by the Israel Chamber of Commerce</w:t>
      </w:r>
    </w:p>
    <w:p>
      <w:pPr>
        <w:numPr>
          <w:ilvl w:val="0"/>
          <w:numId w:val="1005"/>
        </w:numPr>
        <w:pStyle w:val="Compact"/>
      </w:pPr>
      <w:r>
        <w:t xml:space="preserve">The Jerusalem Mechanic Toolkit mobile application with multilingual support (Hebrew, Arabic, English) for tourist-related services</w:t>
      </w:r>
    </w:p>
    <w:p>
      <w:pPr>
        <w:numPr>
          <w:ilvl w:val="0"/>
          <w:numId w:val="1005"/>
        </w:numPr>
        <w:pStyle w:val="Compact"/>
      </w:pPr>
      <w:r>
        <w:t xml:space="preserve">Quantifiable reduction in vehicle emissions through optimized maintenance schedules specific to Jerusalem's altitude (760m above sea level) and traffic patterns</w:t>
      </w:r>
    </w:p>
    <w:p>
      <w:pPr>
        <w:numPr>
          <w:ilvl w:val="0"/>
          <w:numId w:val="1005"/>
        </w:numPr>
        <w:pStyle w:val="Compact"/>
      </w:pPr>
      <w:r>
        <w:t xml:space="preserve">A training module for mechanics covering heritage vehicle maintenance – a critical skill unique to Israel Jerusalem's tourism economy</w:t>
      </w:r>
    </w:p>
    <w:p>
      <w:pPr>
        <w:pStyle w:val="FirstParagraph"/>
      </w:pPr>
      <w:r>
        <w:t xml:space="preserve">Crucially, these outcomes will be designed for immediate implementation by mechanics operating in the city, making the research directly applicable to daily work in Israel Jerusalem.</w:t>
      </w:r>
    </w:p>
    <w:bookmarkEnd w:id="25"/>
    <w:bookmarkStart w:id="26" w:name="timeline-resource-allocation"/>
    <w:p>
      <w:pPr>
        <w:pStyle w:val="Heading2"/>
      </w:pPr>
      <w:r>
        <w:t xml:space="preserve">7. Timeline &amp; Resource Allocation</w:t>
      </w:r>
    </w:p>
    <w:p>
      <w:pPr>
        <w:pStyle w:val="FirstParagraph"/>
      </w:pPr>
      <w:r>
        <w:t xml:space="preserve">The 12-month project timeline includes: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Situational Analysis</w:t>
      </w:r>
    </w:p>
    <w:p>
      <w:pPr>
        <w:pStyle w:val="BodyText"/>
      </w:pPr>
      <w:r>
        <w:t xml:space="preserve">Month 1-3</w:t>
      </w:r>
    </w:p>
    <w:p>
      <w:pPr>
        <w:pStyle w:val="BodyText"/>
      </w:pPr>
      <w:r>
        <w:t xml:space="preserve">Jerusalem-specific mechanic challenge report</w:t>
      </w:r>
    </w:p>
    <w:p>
      <w:pPr>
        <w:pStyle w:val="BodyText"/>
      </w:pPr>
      <w:r>
        <w:t xml:space="preserve">Tool Development &amp; Testing</w:t>
      </w:r>
    </w:p>
    <w:p>
      <w:pPr>
        <w:pStyle w:val="BodyText"/>
      </w:pPr>
      <w:r>
        <w:t xml:space="preserve">Month 4-9</w:t>
      </w:r>
    </w:p>
    <w:p>
      <w:pPr>
        <w:pStyle w:val="BodyText"/>
      </w:pPr>
      <w:r>
        <w:t xml:space="preserve">"Jerusalem Mechanic Toolkit" MVP (Minimum Viable Product)</w:t>
      </w:r>
    </w:p>
    <w:p>
      <w:pPr>
        <w:pStyle w:val="BodyText"/>
      </w:pPr>
      <w:r>
        <w:t xml:space="preserve">Impact Assessment &amp; Scaling</w:t>
      </w:r>
    </w:p>
    <w:p>
      <w:pPr>
        <w:pStyle w:val="BodyText"/>
      </w:pPr>
      <w:r>
        <w:t xml:space="preserve">Month 10-12</w:t>
      </w:r>
    </w:p>
    <w:p>
      <w:pPr>
        <w:pStyle w:val="BodyText"/>
      </w:pPr>
      <w:r>
        <w:t xml:space="preserve">National rollout framework for Israel mechanics</w:t>
      </w:r>
    </w:p>
    <w:p>
      <w:pPr>
        <w:pStyle w:val="BodyText"/>
      </w:pPr>
      <w:r>
        <w:br/>
      </w:r>
      <w:r>
        <w:t xml:space="preserve">Total budget: $248,500 (funding sought from Israel Ministry of Science and Technology Innovation Fund). 75% allocated to technology development, 25% to mechanic workshops across Jerusalem.</w:t>
      </w:r>
    </w:p>
    <w:bookmarkEnd w:id="26"/>
    <w:bookmarkStart w:id="27" w:name="conclusion"/>
    <w:p>
      <w:pPr>
        <w:pStyle w:val="Heading2"/>
      </w:pPr>
      <w:r>
        <w:t xml:space="preserve">8. Conclusion</w:t>
      </w:r>
    </w:p>
    <w:p>
      <w:pPr>
        <w:pStyle w:val="FirstParagraph"/>
      </w:pPr>
      <w:r>
        <w:t xml:space="preserve">This research proposal establishes a critical framework for elevating the professional capacity of the</w:t>
      </w:r>
      <w:r>
        <w:t xml:space="preserve"> </w:t>
      </w:r>
      <w:r>
        <w:rPr>
          <w:bCs/>
          <w:b/>
        </w:rPr>
        <w:t xml:space="preserve">Mechanic</w:t>
      </w:r>
      <w:r>
        <w:t xml:space="preserve"> </w:t>
      </w:r>
      <w:r>
        <w:t xml:space="preserve">within Jerusalem's unique urban fabric. By centering our study on Israel's capital city and its distinct challenges, we move beyond generic automotive solutions to create contextually intelligent maintenance systems. The success of this project will redefine how mechanics operate in historically complex environments, setting a benchmark for cities worldwide with heritage preservation demands and dense urban centers.</w:t>
      </w:r>
    </w:p>
    <w:p>
      <w:pPr>
        <w:pStyle w:val="BodyText"/>
      </w:pPr>
      <w:r>
        <w:t xml:space="preserve">Ultimately, this research transcends technical improvement – it positions the</w:t>
      </w:r>
      <w:r>
        <w:t xml:space="preserve"> </w:t>
      </w:r>
      <w:r>
        <w:rPr>
          <w:bCs/>
          <w:b/>
        </w:rPr>
        <w:t xml:space="preserve">Mechanic</w:t>
      </w:r>
      <w:r>
        <w:t xml:space="preserve"> </w:t>
      </w:r>
      <w:r>
        <w:t xml:space="preserve">as an indispensable urban partner in Jerusalem's journey toward sustainable mobility. As the city continues to balance its ancient identity with modern needs, this project delivers actionable tools that empower mechanics to maintain Israel's most vital transportation ecosystem. We request approval to commence fieldwork in Jerusalem immediately, ensuring research outcomes directly serve the city's communities and align with Israel's national vision for smart urban development.</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Maintenance Practices for Mechanics in Jerusalem, Israel</dc:title>
  <dc:creator/>
  <dc:language>en</dc:language>
  <cp:keywords/>
  <dcterms:created xsi:type="dcterms:W3CDTF">2026-07-22T11:30:54Z</dcterms:created>
  <dcterms:modified xsi:type="dcterms:W3CDTF">2026-07-22T11:30:54Z</dcterms:modified>
</cp:coreProperties>
</file>

<file path=docProps/custom.xml><?xml version="1.0" encoding="utf-8"?>
<Properties xmlns="http://schemas.openxmlformats.org/officeDocument/2006/custom-properties" xmlns:vt="http://schemas.openxmlformats.org/officeDocument/2006/docPropsVTypes"/>
</file>