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Mechanic</w:t>
      </w:r>
      <w:r>
        <w:t xml:space="preserve"> </w:t>
      </w:r>
      <w:r>
        <w:t xml:space="preserve">Proficiency</w:t>
      </w:r>
      <w:r>
        <w:t xml:space="preserve"> </w:t>
      </w:r>
      <w:r>
        <w:t xml:space="preserve">and</w:t>
      </w:r>
      <w:r>
        <w:t xml:space="preserve"> </w:t>
      </w:r>
      <w:r>
        <w:t xml:space="preserve">Safety</w:t>
      </w:r>
      <w:r>
        <w:t xml:space="preserve"> </w:t>
      </w:r>
      <w:r>
        <w:t xml:space="preserve">Standards</w:t>
      </w:r>
      <w:r>
        <w:t xml:space="preserve"> </w:t>
      </w:r>
      <w:r>
        <w:t xml:space="preserve">for</w:t>
      </w:r>
      <w:r>
        <w:t xml:space="preserve"> </w:t>
      </w:r>
      <w:r>
        <w:t xml:space="preserve">Sustainable</w:t>
      </w:r>
      <w:r>
        <w:t xml:space="preserve"> </w:t>
      </w:r>
      <w:r>
        <w:t xml:space="preserve">Transport</w:t>
      </w:r>
      <w:r>
        <w:t xml:space="preserve"> </w:t>
      </w:r>
      <w:r>
        <w:t xml:space="preserve">in</w:t>
      </w:r>
      <w:r>
        <w:t xml:space="preserve"> </w:t>
      </w:r>
      <w:r>
        <w:t xml:space="preserve">Kampala,</w:t>
      </w:r>
      <w:r>
        <w:t xml:space="preserve"> </w:t>
      </w:r>
      <w:r>
        <w:t xml:space="preserve">Uganda</w:t>
      </w:r>
    </w:p>
    <w:bookmarkStart w:id="28" w:name="X079f8d2040e6fd7f63d09f458f66c3e1af53398"/>
    <w:p>
      <w:pPr>
        <w:pStyle w:val="Heading1"/>
      </w:pPr>
      <w:r>
        <w:t xml:space="preserve">Research Proposal: Enhancing Mechanic Proficiency and Safety Standards for Sustainable Transport in Kampala, Uganda</w:t>
      </w:r>
    </w:p>
    <w:bookmarkStart w:id="20" w:name="abstract"/>
    <w:p>
      <w:pPr>
        <w:pStyle w:val="Heading2"/>
      </w:pPr>
      <w:r>
        <w:t xml:space="preserve">Abstract</w:t>
      </w:r>
    </w:p>
    <w:p>
      <w:pPr>
        <w:pStyle w:val="FirstParagraph"/>
      </w:pPr>
      <w:r>
        <w:t xml:space="preserve">This research proposal outlines a critical study addressing the systemic challenges faced by automotive Mechanics operating within Kampala, Uganda. With rapid urbanization and a burgeoning transport sector heavily reliant on road vehicles, the competence of local Mechanics directly impacts road safety, economic productivity, and environmental sustainability. This project aims to investigate the current skill gaps, working conditions, and training adequacy among Mechanics in Kampala's informal and formal repair sectors. By generating actionable data on best practices and barriers to professional development, this research will provide a foundation for policy interventions targeting the enhancement of Mechanic standards across Uganda Kampala. The findings are expected to significantly contribute to reducing vehicle-related accidents, improving transport efficiency, and supporting Uganda's Vision 2040 goals for sustainable urban mobility.</w:t>
      </w:r>
    </w:p>
    <w:bookmarkEnd w:id="20"/>
    <w:bookmarkStart w:id="21" w:name="introduction"/>
    <w:p>
      <w:pPr>
        <w:pStyle w:val="Heading2"/>
      </w:pPr>
      <w:r>
        <w:t xml:space="preserve">1. Introduction</w:t>
      </w:r>
    </w:p>
    <w:p>
      <w:pPr>
        <w:pStyle w:val="FirstParagraph"/>
      </w:pPr>
      <w:r>
        <w:t xml:space="preserve">Kampala, the bustling capital city of Uganda, faces immense pressure from its rapidly growing population and vehicle fleet. The city's transportation system is dominated by buses, matatus (minibuses), boda-bodas (motorcycle taxis), and private vehicles, many of which are older models requiring frequent maintenance. At the heart of this system are Mechanics—often working in informal workshops along major corridors like Kampala–Entebbe Highway and Nakivubo Road—who perform essential repairs. However, the quality and consistency of their work remain inconsistent due to fragmented training, limited access to technical resources, and inadequate regulatory oversight. This lack of standardized Mechanic proficiency poses a significant risk: poorly maintained vehicles are a leading cause of road traffic collisions in Uganda Kampala, contributing to high injury and fatality rates. The need for evidence-based strategies to professionalize the Mechanics' role is therefore urgent and central to achieving safer roads and more reliable urban transport in Kampala.</w:t>
      </w:r>
    </w:p>
    <w:bookmarkEnd w:id="21"/>
    <w:bookmarkStart w:id="22" w:name="problem-statement"/>
    <w:p>
      <w:pPr>
        <w:pStyle w:val="Heading2"/>
      </w:pPr>
      <w:r>
        <w:t xml:space="preserve">2. Problem Statement</w:t>
      </w:r>
    </w:p>
    <w:p>
      <w:pPr>
        <w:pStyle w:val="FirstParagraph"/>
      </w:pPr>
      <w:r>
        <w:t xml:space="preserve">Despite the critical role Mechanics play, Kampala lacks a comprehensive understanding of their training needs, technical capabilities, and operational challenges. Current mechanics often acquire skills through informal apprenticeships with limited exposure to modern diagnostic tools or safety protocols. This results in substandard repairs—such as faulty brake systems or engine modifications—that compromise vehicle safety and increase emissions. The Uganda National Roads Authority (UNRA) reports that mechanical failure accounts for approximately 35% of road crashes in Kampala, directly linking inadequate Mechanic standards to public safety hazards. Furthermore, the informal nature of many workshops hinders formal recognition of skills, limiting career progression and investment in quality tools. Without targeted research into the specific context of Mechanics operating within Uganda Kampala, interventions risk being ineffective or misaligned with ground realities.</w:t>
      </w:r>
    </w:p>
    <w:bookmarkEnd w:id="22"/>
    <w:bookmarkStart w:id="23" w:name="research-objectives"/>
    <w:p>
      <w:pPr>
        <w:pStyle w:val="Heading2"/>
      </w:pPr>
      <w:r>
        <w:t xml:space="preserve">3. Research Objectives</w:t>
      </w:r>
    </w:p>
    <w:p>
      <w:pPr>
        <w:numPr>
          <w:ilvl w:val="0"/>
          <w:numId w:val="1001"/>
        </w:numPr>
        <w:pStyle w:val="Compact"/>
      </w:pPr>
      <w:r>
        <w:t xml:space="preserve">To assess the current skill levels, training backgrounds, and working conditions of automotive Mechanics across key neighborhoods in Kampala (e.g., Kawempe, Nakawa, Kira Road).</w:t>
      </w:r>
    </w:p>
    <w:p>
      <w:pPr>
        <w:numPr>
          <w:ilvl w:val="0"/>
          <w:numId w:val="1001"/>
        </w:numPr>
        <w:pStyle w:val="Compact"/>
      </w:pPr>
      <w:r>
        <w:t xml:space="preserve">To identify critical knowledge gaps related to modern vehicle diagnostics, safety standards (including emissions control), and maintenance best practices relevant to Kampala's fleet composition.</w:t>
      </w:r>
    </w:p>
    <w:p>
      <w:pPr>
        <w:numPr>
          <w:ilvl w:val="0"/>
          <w:numId w:val="1001"/>
        </w:numPr>
        <w:pStyle w:val="Compact"/>
      </w:pPr>
      <w:r>
        <w:t xml:space="preserve">To evaluate the impact of existing regulatory frameworks (or lack thereof) on Mechanic professionalism and service quality within Kampala's transport ecosystem.</w:t>
      </w:r>
    </w:p>
    <w:p>
      <w:pPr>
        <w:numPr>
          <w:ilvl w:val="0"/>
          <w:numId w:val="1001"/>
        </w:numPr>
        <w:pStyle w:val="Compact"/>
      </w:pPr>
      <w:r>
        <w:t xml:space="preserve">To develop a practical, context-specific training model for Mechanics in Uganda Kampala that integrates technical skills with safety compliance and business management.</w:t>
      </w:r>
    </w:p>
    <w:bookmarkEnd w:id="23"/>
    <w:bookmarkStart w:id="24" w:name="methodology"/>
    <w:p>
      <w:pPr>
        <w:pStyle w:val="Heading2"/>
      </w:pPr>
      <w:r>
        <w:t xml:space="preserve">4. Methodology</w:t>
      </w:r>
    </w:p>
    <w:p>
      <w:pPr>
        <w:pStyle w:val="FirstParagraph"/>
      </w:pPr>
      <w:r>
        <w:t xml:space="preserve">This study will employ a mixed-methods approach over 10 months to ensure robust, field-grounded insights. Phase 1 involves a quantitative survey targeting 300 Mechanics across formal workshops and informal sites in Kampala, assessing demographics, training history, common repair challenges, and perceived barriers. Phase 2 includes qualitative depth interviews with 30 key stakeholders: Mechanics (divided by experience level), transport union representatives (e.g., Bus Operators Association of Uganda), vehicle owners, and officials from the National Transport Authority (NTA) and Kampala Capital City Authority (KCCA). Phase 3 will entail site observations of repair processes in selected workshops to document actual practices against safety benchmarks. Data analysis will combine statistical methods for survey responses with thematic analysis for interview transcripts, ensuring triangulation of findings. Ethical protocols, including informed consent and confidentiality assurances, will be rigorously followed.</w:t>
      </w:r>
    </w:p>
    <w:bookmarkEnd w:id="24"/>
    <w:bookmarkStart w:id="25" w:name="significance-and-expected-impact"/>
    <w:p>
      <w:pPr>
        <w:pStyle w:val="Heading2"/>
      </w:pPr>
      <w:r>
        <w:t xml:space="preserve">5. Significance and Expected Impact</w:t>
      </w:r>
    </w:p>
    <w:p>
      <w:pPr>
        <w:pStyle w:val="FirstParagraph"/>
      </w:pPr>
      <w:r>
        <w:t xml:space="preserve">The anticipated outcomes of this research are directly aligned with national priorities in Uganda. By pinpointing precise gaps in Mechanic training within Kampala's unique urban context, the study will provide a roadmap for targeted interventions. Partnering with institutions like the Technical University of Uganda (TU) and KCCA’s Transport Division, the proposed framework could lead to: 1) Revised mechanic certification modules integrated into vocational training; 2) Establishment of low-cost diagnostic tool kits for informal workshops; and 3) Policy recommendations to strengthen licensing requirements for Mechanics operating in Kampala. Ultimately, enhanced Mechanic proficiency will translate to safer vehicles on Kampala’s roads, reducing accident rates by an estimated 20-25% based on similar interventions elsewhere. This contributes significantly to Uganda’s Sustainable Development Goals (SDG 3: Good Health and Well-being and SDG 11: Sustainable Cities) while boosting economic productivity through reduced transport delays.</w:t>
      </w:r>
    </w:p>
    <w:bookmarkEnd w:id="25"/>
    <w:bookmarkStart w:id="26" w:name="timeline-and-budget-overview"/>
    <w:p>
      <w:pPr>
        <w:pStyle w:val="Heading2"/>
      </w:pPr>
      <w:r>
        <w:t xml:space="preserve">6. Timeline and Budget Overview</w:t>
      </w:r>
    </w:p>
    <w:p>
      <w:pPr>
        <w:pStyle w:val="FirstParagraph"/>
      </w:pPr>
      <w:r>
        <w:t xml:space="preserve">The research will be conducted within a 10-month period, with key milestones including literature review (Month 1), survey instrument development (Month 2), field data collection (Months 3-7), analysis and report drafting (Months 8-9), and stakeholder validation workshop in Kampala City Council offices (Month 10). A detailed budget request for equipment, fieldwork allowances, local research assistants, and dissemination will be submitted to potential funders such as the Uganda National Research Fund (UNRF) or international partners focused on road safety like World Bank’s Africa Road Safety Program. The total estimated cost is approximately USD $45,000.</w:t>
      </w:r>
    </w:p>
    <w:bookmarkEnd w:id="26"/>
    <w:bookmarkStart w:id="27" w:name="conclusion"/>
    <w:p>
      <w:pPr>
        <w:pStyle w:val="Heading2"/>
      </w:pPr>
      <w:r>
        <w:t xml:space="preserve">7. Conclusion</w:t>
      </w:r>
    </w:p>
    <w:p>
      <w:pPr>
        <w:pStyle w:val="FirstParagraph"/>
      </w:pPr>
      <w:r>
        <w:t xml:space="preserve">The role of the Mechanic in Kampala, Uganda cannot be overstated; they are the unseen guardians of urban mobility and safety. This research proposal directly addresses a critical gap by centering the professional needs of Mechanics within Kampala’s complex transport landscape. By moving beyond generic assumptions about mechanic training to develop solutions grounded in Kampala's specific realities—from informal workshop dynamics to city-specific vehicle usage patterns—this project promises tangible benefits for road users, transport operators, and the broader Ugandan economy. Investing in Mechanic excellence is not merely about fixing cars; it is an investment in safer streets, a more resilient transport network, and a brighter future for Kampala as Uganda’s leading urban center. We seek partnership to transform these findings into action, ensuring that every Mechanic working on Kampala’s roads becomes a pillar of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Mechanic Proficiency and Safety Standards for Sustainable Transport in Kampala, Uganda</dc:title>
  <dc:creator/>
  <dc:language>en</dc:language>
  <cp:keywords/>
  <dcterms:created xsi:type="dcterms:W3CDTF">2026-07-21T09:11:41Z</dcterms:created>
  <dcterms:modified xsi:type="dcterms:W3CDTF">2026-07-21T09:11:41Z</dcterms:modified>
</cp:coreProperties>
</file>

<file path=docProps/custom.xml><?xml version="1.0" encoding="utf-8"?>
<Properties xmlns="http://schemas.openxmlformats.org/officeDocument/2006/custom-properties" xmlns:vt="http://schemas.openxmlformats.org/officeDocument/2006/docPropsVTypes"/>
</file>