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Urban</w:t>
      </w:r>
      <w:r>
        <w:t xml:space="preserve"> </w:t>
      </w:r>
      <w:r>
        <w:t xml:space="preserve">Mobility</w:t>
      </w:r>
      <w:r>
        <w:t xml:space="preserve"> </w:t>
      </w:r>
      <w:r>
        <w:t xml:space="preserve">Systems</w:t>
      </w:r>
      <w:r>
        <w:t xml:space="preserve"> </w:t>
      </w:r>
      <w:r>
        <w:t xml:space="preserve">for</w:t>
      </w:r>
      <w:r>
        <w:t xml:space="preserve"> </w:t>
      </w:r>
      <w:r>
        <w:t xml:space="preserve">Argentina</w:t>
      </w:r>
      <w:r>
        <w:t xml:space="preserve"> </w:t>
      </w:r>
      <w:r>
        <w:t xml:space="preserve">Buenos</w:t>
      </w:r>
      <w:r>
        <w:t xml:space="preserve"> </w:t>
      </w:r>
      <w:r>
        <w:t xml:space="preserve">Aires</w:t>
      </w:r>
    </w:p>
    <w:bookmarkStart w:id="33" w:name="Xb1f706e2719cdb347722d358f9addba49681dfb"/>
    <w:p>
      <w:pPr>
        <w:pStyle w:val="Heading1"/>
      </w:pPr>
      <w:r>
        <w:t xml:space="preserve">Research Proposal: Development and Implementation of Sustainable Urban Mobility Solutions for Argentina Buenos Aires</w:t>
      </w:r>
    </w:p>
    <w:bookmarkStart w:id="20" w:name="introduction"/>
    <w:p>
      <w:pPr>
        <w:pStyle w:val="Heading2"/>
      </w:pPr>
      <w:r>
        <w:t xml:space="preserve">1. Introduction</w:t>
      </w:r>
    </w:p>
    <w:p>
      <w:pPr>
        <w:pStyle w:val="FirstParagraph"/>
      </w:pPr>
      <w:r>
        <w:t xml:space="preserve">The rapid urbanization of Buenos Aires, Argentina's capital and most populous city, has created unprecedented challenges in transportation infrastructure. With over 3 million vehicles circulating daily in a metropolitan area housing 13 million people, the city faces severe traffic congestion, air pollution levels exceeding WHO guidelines by 50%, and an unsustainable reliance on fossil fuels. This Research Proposal outlines a critical initiative led by a specialized Mechanical Engineer to develop integrated sustainable mobility solutions tailored for Argentina Buenos Aires. As the nation's economic and cultural epicenter, Buenos Aires represents both the most pressing urban mobility crisis in Latin America and an ideal testbed for scalable engineering innovations.</w:t>
      </w:r>
    </w:p>
    <w:bookmarkEnd w:id="20"/>
    <w:bookmarkStart w:id="21" w:name="problem-statement"/>
    <w:p>
      <w:pPr>
        <w:pStyle w:val="Heading2"/>
      </w:pPr>
      <w:r>
        <w:t xml:space="preserve">2. Problem Statement</w:t>
      </w:r>
    </w:p>
    <w:p>
      <w:pPr>
        <w:pStyle w:val="FirstParagraph"/>
      </w:pPr>
      <w:r>
        <w:t xml:space="preserve">Current transportation systems in Argentina Buenos Aires operate at 75% capacity utilization with peak-hour congestion costing the economy $1.8 billion annually in lost productivity (World Bank, 2023). The city's public transport network—comprising subways, buses, and trains—is aging, while private vehicle adoption has surged by 40% since 2015. Crucially, mechanical systems lack integration: bus fleets operate at 35% fuel efficiency (vs. global best practices of 60%), and no unified data platform exists to optimize routes or reduce emissions. This fragmentation directly impacts the health of Buenos Aires residents, with respiratory illnesses linked to traffic pollution rising by 22% in the last decade. The absence of a dedicated Mechanical Engineer-led initiative for system-level re-engineering represents a critical gap in Argentina's urban development strategy.</w:t>
      </w:r>
    </w:p>
    <w:bookmarkEnd w:id="21"/>
    <w:bookmarkStart w:id="22" w:name="research-objectives"/>
    <w:p>
      <w:pPr>
        <w:pStyle w:val="Heading2"/>
      </w:pPr>
      <w:r>
        <w:t xml:space="preserve">3. Research Objectives</w:t>
      </w:r>
    </w:p>
    <w:p>
      <w:pPr>
        <w:numPr>
          <w:ilvl w:val="0"/>
          <w:numId w:val="1001"/>
        </w:numPr>
        <w:pStyle w:val="Compact"/>
      </w:pPr>
      <w:r>
        <w:t xml:space="preserve">To design an integrated mobility architecture utilizing AI-driven route optimization and hybrid-electric bus fleets specifically engineered for Buenos Aires' topography and traffic patterns.</w:t>
      </w:r>
    </w:p>
    <w:p>
      <w:pPr>
        <w:numPr>
          <w:ilvl w:val="0"/>
          <w:numId w:val="1001"/>
        </w:numPr>
        <w:pStyle w:val="Compact"/>
      </w:pPr>
      <w:r>
        <w:t xml:space="preserve">To develop a real-time energy management system that reduces fuel consumption by 30% while maintaining service frequency for the city's 2.5 million daily public transport users.</w:t>
      </w:r>
    </w:p>
    <w:p>
      <w:pPr>
        <w:numPr>
          <w:ilvl w:val="0"/>
          <w:numId w:val="1001"/>
        </w:numPr>
        <w:pStyle w:val="Compact"/>
      </w:pPr>
      <w:r>
        <w:t xml:space="preserve">To establish a replicable model for sustainable urban mobility deployment across Argentina, with Buenos Aires as the pilot case study.</w:t>
      </w:r>
    </w:p>
    <w:p>
      <w:pPr>
        <w:numPr>
          <w:ilvl w:val="0"/>
          <w:numId w:val="1001"/>
        </w:numPr>
        <w:pStyle w:val="Compact"/>
      </w:pPr>
      <w:r>
        <w:t xml:space="preserve">To train local Mechanical Engineers in advanced transportation systems engineering through Argentina-based research partnerships.</w:t>
      </w:r>
    </w:p>
    <w:bookmarkEnd w:id="22"/>
    <w:bookmarkStart w:id="27" w:name="methodology"/>
    <w:p>
      <w:pPr>
        <w:pStyle w:val="Heading2"/>
      </w:pPr>
      <w:r>
        <w:t xml:space="preserve">4. Methodology</w:t>
      </w:r>
    </w:p>
    <w:p>
      <w:pPr>
        <w:pStyle w:val="FirstParagraph"/>
      </w:pPr>
      <w:r>
        <w:t xml:space="preserve">This three-year Research Proposal will deploy a multi-phase methodology centered on Argentina Buenos Aires' unique context:</w:t>
      </w:r>
    </w:p>
    <w:bookmarkStart w:id="23" w:name="phase-1-contextual-analysis-months-1-6"/>
    <w:p>
      <w:pPr>
        <w:pStyle w:val="Heading3"/>
      </w:pPr>
      <w:r>
        <w:t xml:space="preserve">Phase 1: Contextual Analysis (Months 1-6)</w:t>
      </w:r>
    </w:p>
    <w:p>
      <w:pPr>
        <w:pStyle w:val="FirstParagraph"/>
      </w:pPr>
      <w:r>
        <w:t xml:space="preserve">A Mechanical Engineer will conduct comprehensive field studies across Buenos Aires neighborhoods, mapping traffic flow patterns, energy consumption of existing fleets (including the iconic Metrovias buses), and infrastructure limitations. This phase involves collaboration with the Dirección General de Transporte de la Ciudad Autónoma de Buenos Aires and Universidad Tecnológica Nacional.</w:t>
      </w:r>
    </w:p>
    <w:bookmarkEnd w:id="23"/>
    <w:bookmarkStart w:id="24" w:name="Xbdcdd37c57b64f870520f8ebf0b411835257bda"/>
    <w:p>
      <w:pPr>
        <w:pStyle w:val="Heading3"/>
      </w:pPr>
      <w:r>
        <w:t xml:space="preserve">Phase 2: System Design &amp; Simulation (Months 7-18)</w:t>
      </w:r>
    </w:p>
    <w:p>
      <w:pPr>
        <w:pStyle w:val="FirstParagraph"/>
      </w:pPr>
      <w:r>
        <w:t xml:space="preserve">Using computational fluid dynamics (CFD) and system dynamics modeling, the Mechanical Engineer will develop a customized mobility framework. Key innovations include:</w:t>
      </w:r>
    </w:p>
    <w:p>
      <w:pPr>
        <w:numPr>
          <w:ilvl w:val="0"/>
          <w:numId w:val="1002"/>
        </w:numPr>
        <w:pStyle w:val="Compact"/>
      </w:pPr>
      <w:r>
        <w:t xml:space="preserve">Adaptive bus routing algorithms accounting for Buenos Aires' unique grid layout and seasonal weather patterns</w:t>
      </w:r>
    </w:p>
    <w:p>
      <w:pPr>
        <w:numPr>
          <w:ilvl w:val="0"/>
          <w:numId w:val="1002"/>
        </w:numPr>
        <w:pStyle w:val="Compact"/>
      </w:pPr>
      <w:r>
        <w:t xml:space="preserve">Hybrid-electric propulsion systems modified for local fuel availability (reducing dependence on imported diesel)</w:t>
      </w:r>
    </w:p>
    <w:p>
      <w:pPr>
        <w:numPr>
          <w:ilvl w:val="0"/>
          <w:numId w:val="1002"/>
        </w:numPr>
        <w:pStyle w:val="Compact"/>
      </w:pPr>
      <w:r>
        <w:t xml:space="preserve">A decentralized energy management hub integrating solar-powered charging stations at key transit nodes</w:t>
      </w:r>
    </w:p>
    <w:bookmarkEnd w:id="24"/>
    <w:bookmarkStart w:id="25" w:name="Xf34583814ec8cf6ffe0fdaa1980880133d1865a"/>
    <w:p>
      <w:pPr>
        <w:pStyle w:val="Heading3"/>
      </w:pPr>
      <w:r>
        <w:t xml:space="preserve">Phase 3: Pilot Implementation &amp; Validation (Months 19-30)</w:t>
      </w:r>
    </w:p>
    <w:p>
      <w:pPr>
        <w:pStyle w:val="FirstParagraph"/>
      </w:pPr>
      <w:r>
        <w:t xml:space="preserve">A 25-bus pilot fleet will be deployed along high-congestion corridors (e.g., Avenida General Paz to Puerto Madero). The Mechanical Engineer will oversee real-world testing of energy efficiency metrics, passenger throughput, and emission reductions. Data from Buenos Aires' 10,000+ daily public transport transactions will validate the model.</w:t>
      </w:r>
    </w:p>
    <w:bookmarkEnd w:id="25"/>
    <w:bookmarkStart w:id="26" w:name="X225ea7893eb88768e4720ad95572567ba42677b"/>
    <w:p>
      <w:pPr>
        <w:pStyle w:val="Heading3"/>
      </w:pPr>
      <w:r>
        <w:t xml:space="preserve">Phase 4: Scalability Framework (Months 31-36)</w:t>
      </w:r>
    </w:p>
    <w:p>
      <w:pPr>
        <w:pStyle w:val="FirstParagraph"/>
      </w:pPr>
      <w:r>
        <w:t xml:space="preserve">The final output will be a comprehensive implementation blueprint for Argentina's urban centers, including cost-benefit analysis tailored to Buenos Aires' economic context and training modules for local Mechanical Engineers.</w:t>
      </w:r>
    </w:p>
    <w:bookmarkEnd w:id="26"/>
    <w:bookmarkEnd w:id="27"/>
    <w:bookmarkStart w:id="28" w:name="significance-innovation"/>
    <w:p>
      <w:pPr>
        <w:pStyle w:val="Heading2"/>
      </w:pPr>
      <w:r>
        <w:t xml:space="preserve">5. Significance &amp; Innovation</w:t>
      </w:r>
    </w:p>
    <w:p>
      <w:pPr>
        <w:pStyle w:val="FirstParagraph"/>
      </w:pPr>
      <w:r>
        <w:t xml:space="preserve">This Research Proposal addresses a critical national priority in Argentina. By focusing on Buenos Aires—a city where transportation accounts for 38% of urban emissions—the Mechanical Engineer's work will directly support Argentina's NDC (Nationally Determined Contribution) to reduce greenhouse gas emissions by 25% by 2030. The innovation lies in its locally adapted approach: existing global models fail due to Buenos Aires' specific challenges, including narrow streets, high humidity affecting battery performance, and the need for low-cost solutions compatible with Argentina's budget constraints.</w:t>
      </w:r>
    </w:p>
    <w:p>
      <w:pPr>
        <w:pStyle w:val="BodyText"/>
      </w:pPr>
      <w:r>
        <w:t xml:space="preserve">Unlike generic mobility studies, this project embeds the Mechanical Engineer within Argentina's institutional ecosystem from day one. The research will leverage local expertise through partnerships with INTEC (Instituto de Investigación y Desarrollo en Ingeniería) and the Universidad Nacional de Buenos Aires, ensuring solutions are culturally and technically appropriate. Crucially, the proposal prioritizes workforce development—training 15 Argentine Mechanical Engineers in smart transportation systems engineering during the project lifecycle.</w:t>
      </w:r>
    </w:p>
    <w:bookmarkEnd w:id="28"/>
    <w:bookmarkStart w:id="29" w:name="expected-outcomes"/>
    <w:p>
      <w:pPr>
        <w:pStyle w:val="Heading2"/>
      </w:pPr>
      <w:r>
        <w:t xml:space="preserve">6. Expected Outcomes</w:t>
      </w:r>
    </w:p>
    <w:p>
      <w:pPr>
        <w:numPr>
          <w:ilvl w:val="0"/>
          <w:numId w:val="1003"/>
        </w:numPr>
        <w:pStyle w:val="Compact"/>
      </w:pPr>
      <w:r>
        <w:t xml:space="preserve">A 30% reduction in fuel consumption and CO2 emissions for pilot bus corridors within Buenos Aires' transit network.</w:t>
      </w:r>
    </w:p>
    <w:p>
      <w:pPr>
        <w:numPr>
          <w:ilvl w:val="0"/>
          <w:numId w:val="1003"/>
        </w:numPr>
        <w:pStyle w:val="Compact"/>
      </w:pPr>
      <w:r>
        <w:t xml:space="preserve">An open-source digital platform for real-time mobility management, adaptable to other Argentine cities like Córdoba and Mendoza.</w:t>
      </w:r>
    </w:p>
    <w:p>
      <w:pPr>
        <w:numPr>
          <w:ilvl w:val="0"/>
          <w:numId w:val="1003"/>
        </w:numPr>
        <w:pStyle w:val="Compact"/>
      </w:pPr>
      <w:r>
        <w:t xml:space="preserve">Policy recommendations for Argentina's Ministry of Transport on incentivizing sustainable fleet transitions.</w:t>
      </w:r>
    </w:p>
    <w:p>
      <w:pPr>
        <w:numPr>
          <w:ilvl w:val="0"/>
          <w:numId w:val="1003"/>
        </w:numPr>
        <w:pStyle w:val="Compact"/>
      </w:pPr>
      <w:r>
        <w:t xml:space="preserve">Academic publications in leading mechanical engineering journals (e.g., ASME Transactions) featuring case studies from Buenos Aires.</w:t>
      </w:r>
    </w:p>
    <w:bookmarkEnd w:id="29"/>
    <w:bookmarkStart w:id="30" w:name="budget-timeline"/>
    <w:p>
      <w:pPr>
        <w:pStyle w:val="Heading2"/>
      </w:pPr>
      <w:r>
        <w:t xml:space="preserve">7. Budget &amp; Timeline</w:t>
      </w:r>
    </w:p>
    <w:p>
      <w:pPr>
        <w:pStyle w:val="FirstParagraph"/>
      </w:pPr>
      <w:r>
        <w:t xml:space="preserve">The proposed budget of $685,000 (USD) allocates resources for:</w:t>
      </w:r>
    </w:p>
    <w:p>
      <w:pPr>
        <w:numPr>
          <w:ilvl w:val="0"/>
          <w:numId w:val="1004"/>
        </w:numPr>
        <w:pStyle w:val="Compact"/>
      </w:pPr>
      <w:r>
        <w:t xml:space="preserve">Equipment and sensor deployment ($195,000)</w:t>
      </w:r>
    </w:p>
    <w:p>
      <w:pPr>
        <w:numPr>
          <w:ilvl w:val="0"/>
          <w:numId w:val="1004"/>
        </w:numPr>
        <w:pStyle w:val="Compact"/>
      </w:pPr>
      <w:r>
        <w:t xml:space="preserve">Local Mechanical Engineer training programs ($125,000)</w:t>
      </w:r>
    </w:p>
    <w:p>
      <w:pPr>
        <w:numPr>
          <w:ilvl w:val="0"/>
          <w:numId w:val="1004"/>
        </w:numPr>
        <w:pStyle w:val="Compact"/>
      </w:pPr>
      <w:r>
        <w:t xml:space="preserve">Pilot fleet modifications and testing ($287,500)</w:t>
      </w:r>
    </w:p>
    <w:p>
      <w:pPr>
        <w:numPr>
          <w:ilvl w:val="0"/>
          <w:numId w:val="1004"/>
        </w:numPr>
        <w:pStyle w:val="Compact"/>
      </w:pPr>
      <w:r>
        <w:t xml:space="preserve">Data analysis software licensing ($77,500)</w:t>
      </w:r>
    </w:p>
    <w:bookmarkEnd w:id="30"/>
    <w:bookmarkStart w:id="31" w:name="conclusion"/>
    <w:p>
      <w:pPr>
        <w:pStyle w:val="Heading2"/>
      </w:pPr>
      <w:r>
        <w:t xml:space="preserve">8. Conclusion</w:t>
      </w:r>
    </w:p>
    <w:p>
      <w:pPr>
        <w:pStyle w:val="FirstParagraph"/>
      </w:pPr>
      <w:r>
        <w:t xml:space="preserve">This Research Proposal presents a vital opportunity to position Argentina Buenos Aires as a leader in sustainable urban mobility within Latin America. The Mechanical Engineer's role is central—not merely as a technical specialist but as an integrator of engineering, policy, and community needs specific to Argentina's context. By developing solutions rooted in Buenos Aires' reality rather than imported templates, this initiative will deliver immediate environmental benefits for the city while creating a transferable model for 35+ Argentine municipalities facing similar challenges. The success of this project directly supports Argentina's commitment to the UN Sustainable Development Goals and establishes Buenos Aires as a hub for innovative mechanical engineering solutions in emerging economies. We urgently request approval to launch this transformative research initiative, ensuring Argentina Buenos Aires becomes the blueprint for sustainable urban mobility across South America.</w:t>
      </w:r>
    </w:p>
    <w:bookmarkEnd w:id="31"/>
    <w:bookmarkStart w:id="32" w:name="references"/>
    <w:p>
      <w:pPr>
        <w:pStyle w:val="Heading2"/>
      </w:pPr>
      <w:r>
        <w:t xml:space="preserve">References</w:t>
      </w:r>
    </w:p>
    <w:p>
      <w:pPr>
        <w:pStyle w:val="FirstParagraph"/>
      </w:pPr>
      <w:r>
        <w:t xml:space="preserve">Buenos Aires City Government. (2023). *Urban Mobility Report*. Secretaría de Transporte.</w:t>
      </w:r>
      <w:r>
        <w:br/>
      </w:r>
      <w:r>
        <w:t xml:space="preserve">World Bank. (2023). *Argentina Urban Transport Diagnostic*. Washington, DC.</w:t>
      </w:r>
      <w:r>
        <w:br/>
      </w:r>
      <w:r>
        <w:t xml:space="preserve">International Energy Agency. (2024). *Global Road Transport Emissions Outlook*.</w:t>
      </w:r>
      <w:r>
        <w:br/>
      </w:r>
      <w:r>
        <w:t xml:space="preserve">INTEC. (2023). *Mechanical Engineering Solutions for Argentine Cities*. Technical Report Series No. 17.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Urban Mobility Systems for Argentina Buenos Aires</dc:title>
  <dc:creator/>
  <dc:language>en</dc:language>
  <cp:keywords/>
  <dcterms:created xsi:type="dcterms:W3CDTF">2026-07-21T02:03:12Z</dcterms:created>
  <dcterms:modified xsi:type="dcterms:W3CDTF">2026-07-21T02:03:12Z</dcterms:modified>
</cp:coreProperties>
</file>

<file path=docProps/custom.xml><?xml version="1.0" encoding="utf-8"?>
<Properties xmlns="http://schemas.openxmlformats.org/officeDocument/2006/custom-properties" xmlns:vt="http://schemas.openxmlformats.org/officeDocument/2006/docPropsVTypes"/>
</file>