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13d37eef9f2795d80e154b6ce6413da847d8945"/>
    <w:p>
      <w:pPr>
        <w:pStyle w:val="Heading1"/>
      </w:pPr>
      <w:r>
        <w:t xml:space="preserve">Research Proposal: Advancing Mechanical Engineering Solutions for Sustainable Urban Development in Chile Santiago</w:t>
      </w:r>
    </w:p>
    <w:bookmarkStart w:id="20" w:name="abstract"/>
    <w:p>
      <w:pPr>
        <w:pStyle w:val="Heading2"/>
      </w:pPr>
      <w:r>
        <w:t xml:space="preserve">Abstract</w:t>
      </w:r>
    </w:p>
    <w:p>
      <w:pPr>
        <w:pStyle w:val="FirstParagraph"/>
      </w:pPr>
      <w:r>
        <w:t xml:space="preserve">This research proposal outlines a critical initiative to address the evolving demands of mechanical engineering practice within the rapidly developing urban landscape of Santiago, Chile. As the economic and technological hub of Chile, Santiago faces unique challenges including seismic resilience, sustainable energy integration, and industrial modernization. This study proposes a multidisciplinary research framework to develop innovative mechanical engineering solutions tailored specifically for Santiago's context. The project aims to bridge theoretical engineering knowledge with practical urban development needs, positioning Chile Santiago as a regional leader in sustainable infrastructure innovation. By focusing on localized problem-solving through the lens of Mechanical Engineer expertise, this research directly supports Chile's national goals under the "Chile 2050" strategic framework and aligns with Santiago's commitment to becoming a resilient, low-carbon metropolis by 2030.</w:t>
      </w:r>
    </w:p>
    <w:bookmarkEnd w:id="20"/>
    <w:bookmarkStart w:id="21" w:name="introduction-and-context"/>
    <w:p>
      <w:pPr>
        <w:pStyle w:val="Heading2"/>
      </w:pPr>
      <w:r>
        <w:t xml:space="preserve">Introduction and Context</w:t>
      </w:r>
    </w:p>
    <w:p>
      <w:pPr>
        <w:pStyle w:val="FirstParagraph"/>
      </w:pPr>
      <w:r>
        <w:t xml:space="preserve">Santiago de Chile, as the nation's capital and industrial epicenter, hosts over 40% of Chile's population and drives approximately 65% of its GDP. The city confronts complex urbanization pressures: rapid infrastructure aging, heightened seismic risk (e.g., the 2010 Maule earthquake), water scarcity exacerbated by climate change, and a growing demand for renewable energy integration. Mechanical Engineering – a discipline fundamental to designing systems that power, transport, and sustain modern cities – is pivotal to addressing these challenges. However, current practices in Chile Santiago often rely on imported technologies or generic solutions not optimized for the city's specific geotechnical conditions (e.g., soil liquefaction risks), climatic variability (e.g., microclimates within the Andes foothills), and socio-economic constraints. This research directly tackles this gap, arguing that a localized, forward-looking approach by Mechanical Engineer professionals is essential for Santiago's sustainable future.</w:t>
      </w:r>
    </w:p>
    <w:bookmarkEnd w:id="21"/>
    <w:bookmarkStart w:id="22" w:name="problem-statement"/>
    <w:p>
      <w:pPr>
        <w:pStyle w:val="Heading2"/>
      </w:pPr>
      <w:r>
        <w:t xml:space="preserve">Problem Statement</w:t>
      </w:r>
    </w:p>
    <w:p>
      <w:pPr>
        <w:pStyle w:val="FirstParagraph"/>
      </w:pPr>
      <w:r>
        <w:t xml:space="preserve">The current landscape reveals a significant disconnect between global mechanical engineering advancements and the practical implementation needs of Chile Santiago. Key deficiencies include:</w:t>
      </w:r>
    </w:p>
    <w:p>
      <w:pPr>
        <w:numPr>
          <w:ilvl w:val="0"/>
          <w:numId w:val="1001"/>
        </w:numPr>
        <w:pStyle w:val="Compact"/>
      </w:pPr>
      <w:r>
        <w:t xml:space="preserve">Limited R&amp;D focused on seismic-resistant mechanical systems for high-density urban infrastructure.</w:t>
      </w:r>
    </w:p>
    <w:p>
      <w:pPr>
        <w:numPr>
          <w:ilvl w:val="0"/>
          <w:numId w:val="1001"/>
        </w:numPr>
        <w:pStyle w:val="Compact"/>
      </w:pPr>
      <w:r>
        <w:t xml:space="preserve">Inadequate integration of renewable energy sources (solar, wind, geothermal) into Santiago's district heating/cooling networks and industrial facilities.</w:t>
      </w:r>
    </w:p>
    <w:p>
      <w:pPr>
        <w:numPr>
          <w:ilvl w:val="0"/>
          <w:numId w:val="1001"/>
        </w:numPr>
        <w:pStyle w:val="Compact"/>
      </w:pPr>
      <w:r>
        <w:t xml:space="preserve">Outdated HVAC (Heating, Ventilation, and Air Conditioning) designs failing to address Santiago's unique microclimate challenges and rising energy costs.</w:t>
      </w:r>
    </w:p>
    <w:p>
      <w:pPr>
        <w:numPr>
          <w:ilvl w:val="0"/>
          <w:numId w:val="1001"/>
        </w:numPr>
        <w:pStyle w:val="Compact"/>
      </w:pPr>
      <w:r>
        <w:t xml:space="preserve">A shortage of specialized Mechanical Engineer training programs within Chilean universities that emphasize Santiago-specific urban engineering challenges.</w:t>
      </w:r>
    </w:p>
    <w:p>
      <w:pPr>
        <w:pStyle w:val="FirstParagraph"/>
      </w:pPr>
      <w:r>
        <w:t xml:space="preserve">Without targeted research into these areas by qualified Mechanical Engineers operating within the Chile Santiago context, the city's resilience and sustainability goals will remain unmet, potentially hindering Chile's broader economic competitiveness and environmental commitments.</w:t>
      </w:r>
    </w:p>
    <w:bookmarkEnd w:id="22"/>
    <w:bookmarkStart w:id="23" w:name="research-objectives"/>
    <w:p>
      <w:pPr>
        <w:pStyle w:val="Heading2"/>
      </w:pPr>
      <w:r>
        <w:t xml:space="preserve">Research Objectives</w:t>
      </w:r>
    </w:p>
    <w:p>
      <w:pPr>
        <w:pStyle w:val="FirstParagraph"/>
      </w:pPr>
      <w:r>
        <w:t xml:space="preserve">This proposal outlines three primary objectives for a focused research initiative centered on Chile Santiago:</w:t>
      </w:r>
    </w:p>
    <w:p>
      <w:pPr>
        <w:numPr>
          <w:ilvl w:val="0"/>
          <w:numId w:val="1002"/>
        </w:numPr>
        <w:pStyle w:val="Compact"/>
      </w:pPr>
      <w:r>
        <w:rPr>
          <w:bCs/>
          <w:b/>
        </w:rPr>
        <w:t xml:space="preserve">Develop Seismic-Resilient Mechanical System Prototypes:</w:t>
      </w:r>
      <w:r>
        <w:t xml:space="preserve"> </w:t>
      </w:r>
      <w:r>
        <w:t xml:space="preserve">Design, model, and test critical mechanical components (e.g., piping networks, HVAC units, industrial machinery mounts) specifically for Santiago's seismic zones using advanced finite element analysis (FEA) and local soil data. This directly addresses the vulnerability of urban infrastructure during earthquakes.</w:t>
      </w:r>
    </w:p>
    <w:p>
      <w:pPr>
        <w:numPr>
          <w:ilvl w:val="0"/>
          <w:numId w:val="1002"/>
        </w:numPr>
        <w:pStyle w:val="Compact"/>
      </w:pPr>
      <w:r>
        <w:rPr>
          <w:bCs/>
          <w:b/>
        </w:rPr>
        <w:t xml:space="preserve">Optimize Renewable Energy Integration for Urban Districts:</w:t>
      </w:r>
      <w:r>
        <w:t xml:space="preserve"> </w:t>
      </w:r>
      <w:r>
        <w:t xml:space="preserve">Create computational models to assess the feasibility and economic viability of integrating distributed renewable energy sources (e.g., rooftop solar PV, small-scale wind turbines) into Santiago's existing building stock and municipal facilities, focusing on thermal energy storage solutions to overcome intermittency.</w:t>
      </w:r>
    </w:p>
    <w:p>
      <w:pPr>
        <w:numPr>
          <w:ilvl w:val="0"/>
          <w:numId w:val="1002"/>
        </w:numPr>
        <w:pStyle w:val="Compact"/>
      </w:pPr>
      <w:r>
        <w:rPr>
          <w:bCs/>
          <w:b/>
        </w:rPr>
        <w:t xml:space="preserve">Establish a Localized Mechanical Engineering Innovation Framework:</w:t>
      </w:r>
      <w:r>
        <w:t xml:space="preserve"> </w:t>
      </w:r>
      <w:r>
        <w:t xml:space="preserve">Create a collaborative platform (in partnership with Universidad de Chile, Pontificia Universidad Católica de Chile, and local industry like ENAP) to develop Santiago-specific design standards, training modules for practicing Mechanical Engineers, and knowledge-sharing networks focused on urban sustainability.</w:t>
      </w:r>
    </w:p>
    <w:bookmarkEnd w:id="23"/>
    <w:bookmarkStart w:id="24" w:name="methodology"/>
    <w:p>
      <w:pPr>
        <w:pStyle w:val="Heading2"/>
      </w:pPr>
      <w:r>
        <w:t xml:space="preserve">Methodology</w:t>
      </w:r>
    </w:p>
    <w:p>
      <w:pPr>
        <w:pStyle w:val="FirstParagraph"/>
      </w:pPr>
      <w:r>
        <w:t xml:space="preserve">The research will employ a mixed-methods approach combining computational modeling, physical prototyping, field data collection in Santiago neighborhoods (e.g., Providencia, Las Condes), and stakeholder workshops. Phase 1 involves comprehensive literature review and data gathering on Santiago's seismic history, climate patterns, and existing infrastructure vulnerabilities. Phase 2 utilizes advanced simulation software (ANSYS Fluent for thermal/fluid dynamics; ABAQUS for structural FEA) to develop and refine prototypes under simulated Santiago conditions. Phase 3 includes laboratory testing of key components at Chilean research centers (e.g., CENIAC) and pilot implementation in selected municipal or commercial buildings within Santiago. Crucially, the methodology ensures active involvement of practicing Mechanical Engineers from Santiago-based firms throughout all phases to guarantee practical relevance and industry adoption potential.</w:t>
      </w:r>
    </w:p>
    <w:bookmarkEnd w:id="24"/>
    <w:bookmarkStart w:id="25" w:name="significance-and-expected-impact"/>
    <w:p>
      <w:pPr>
        <w:pStyle w:val="Heading2"/>
      </w:pPr>
      <w:r>
        <w:t xml:space="preserve">Significance and Expected Impact</w:t>
      </w:r>
    </w:p>
    <w:p>
      <w:pPr>
        <w:pStyle w:val="FirstParagraph"/>
      </w:pPr>
      <w:r>
        <w:t xml:space="preserve">This research holds profound significance for Chile Santiago and its Mechanical Engineer professionals. Successfully implemented, the outcomes will directly contribute to:</w:t>
      </w:r>
    </w:p>
    <w:p>
      <w:pPr>
        <w:numPr>
          <w:ilvl w:val="0"/>
          <w:numId w:val="1003"/>
        </w:numPr>
        <w:pStyle w:val="Compact"/>
      </w:pPr>
      <w:r>
        <w:rPr>
          <w:bCs/>
          <w:b/>
        </w:rPr>
        <w:t xml:space="preserve">Enhanced Urban Resilience:</w:t>
      </w:r>
      <w:r>
        <w:t xml:space="preserve"> </w:t>
      </w:r>
      <w:r>
        <w:t xml:space="preserve">Reduced risk of infrastructure failure during seismic events, protecting lives and critical services.</w:t>
      </w:r>
    </w:p>
    <w:p>
      <w:pPr>
        <w:numPr>
          <w:ilvl w:val="0"/>
          <w:numId w:val="1003"/>
        </w:numPr>
        <w:pStyle w:val="Compact"/>
      </w:pPr>
      <w:r>
        <w:rPr>
          <w:bCs/>
          <w:b/>
        </w:rPr>
        <w:t xml:space="preserve">Sustainable Energy Transition:</w:t>
      </w:r>
      <w:r>
        <w:t xml:space="preserve"> </w:t>
      </w:r>
      <w:r>
        <w:t xml:space="preserve">Accelerated adoption of localized renewable solutions within Santiago's built environment, reducing carbon emissions and energy import dependency.</w:t>
      </w:r>
    </w:p>
    <w:p>
      <w:pPr>
        <w:numPr>
          <w:ilvl w:val="0"/>
          <w:numId w:val="1003"/>
        </w:numPr>
        <w:pStyle w:val="Compact"/>
      </w:pPr>
      <w:r>
        <w:rPr>
          <w:bCs/>
          <w:b/>
        </w:rPr>
        <w:t xml:space="preserve">Economic Competitiveness:</w:t>
      </w:r>
      <w:r>
        <w:t xml:space="preserve"> </w:t>
      </w:r>
      <w:r>
        <w:t xml:space="preserve">Development of a specialized pool of Chilean Mechanical Engineers equipped with cutting-edge, locally-applicable skills, boosting the domestic engineering services sector and attracting green technology investments to Santiago.</w:t>
      </w:r>
    </w:p>
    <w:p>
      <w:pPr>
        <w:numPr>
          <w:ilvl w:val="0"/>
          <w:numId w:val="1003"/>
        </w:numPr>
        <w:pStyle w:val="Compact"/>
      </w:pPr>
      <w:r>
        <w:rPr>
          <w:bCs/>
          <w:b/>
        </w:rPr>
        <w:t xml:space="preserve">National Policy Influence:</w:t>
      </w:r>
      <w:r>
        <w:t xml:space="preserve"> </w:t>
      </w:r>
      <w:r>
        <w:t xml:space="preserve">Evidence-based recommendations for Chilean regulatory bodies (e.g., SERVIU) on standards for sustainable mechanical systems in urban planning.</w:t>
      </w:r>
    </w:p>
    <w:p>
      <w:pPr>
        <w:pStyle w:val="FirstParagraph"/>
      </w:pPr>
      <w:r>
        <w:t xml:space="preserve">The research will position Chile Santiago as a demonstrative case study for other Latin American megacities grappling with similar urban challenges, leveraging the expertise of its Mechanical Engineer workforce as the catalyst for innovation. It moves beyond generic engineering solutions to deliver context-specific advancements crucial for Santiago's future development trajectory.</w:t>
      </w:r>
    </w:p>
    <w:bookmarkEnd w:id="25"/>
    <w:bookmarkStart w:id="26" w:name="conclusion"/>
    <w:p>
      <w:pPr>
        <w:pStyle w:val="Heading2"/>
      </w:pPr>
      <w:r>
        <w:t xml:space="preserve">Conclusion</w:t>
      </w:r>
    </w:p>
    <w:p>
      <w:pPr>
        <w:pStyle w:val="FirstParagraph"/>
      </w:pPr>
      <w:r>
        <w:t xml:space="preserve">The convergence of Chile Santiago's unique urban pressures and the strategic potential of Mechanical Engineering demands immediate, focused research investment. This proposal details a vital pathway to equip the city's Mechanical Engineer professionals with the tools, knowledge, and collaborative frameworks necessary to solve Santiago-specific problems. By grounding this research firmly within the realities of Chile Santiago – its geography, economy, climate challenges, and institutional landscape – we ensure that the resulting innovations are not only technologically sound but also practically implementable and culturally relevant. Investing in this localized Mechanical Engineer research agenda is not merely an academic exercise; it is a critical strategic imperative for building a safer, more sustainable, and economically vibrant Santiago de Chile for generations to come. This initiative directly fulfills the urgent need for actionable engineering research at the heart of Chile's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Chile Santiago</dc:title>
  <dc:creator/>
  <dc:language>en</dc:language>
  <cp:keywords/>
  <dcterms:created xsi:type="dcterms:W3CDTF">2026-07-15T13:55:20Z</dcterms:created>
  <dcterms:modified xsi:type="dcterms:W3CDTF">2026-07-15T13:55:20Z</dcterms:modified>
</cp:coreProperties>
</file>

<file path=docProps/custom.xml><?xml version="1.0" encoding="utf-8"?>
<Properties xmlns="http://schemas.openxmlformats.org/officeDocument/2006/custom-properties" xmlns:vt="http://schemas.openxmlformats.org/officeDocument/2006/docPropsVTypes"/>
</file>