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Mechanical</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Infrastructure</w:t>
      </w:r>
      <w:r>
        <w:t xml:space="preserve"> </w:t>
      </w:r>
      <w:r>
        <w:t xml:space="preserve">in</w:t>
      </w:r>
      <w:r>
        <w:t xml:space="preserve"> </w:t>
      </w:r>
      <w:r>
        <w:t xml:space="preserve">Nigeria</w:t>
      </w:r>
      <w:r>
        <w:t xml:space="preserve"> </w:t>
      </w:r>
      <w:r>
        <w:t xml:space="preserve">Abuja</w:t>
      </w:r>
    </w:p>
    <w:bookmarkStart w:id="31" w:name="Xf8d64bdfc9bf7a1650f5b0314a3e11e0ad9f346"/>
    <w:p>
      <w:pPr>
        <w:pStyle w:val="Heading1"/>
      </w:pPr>
      <w:r>
        <w:t xml:space="preserve">Research Proposal: Development of Climate-Resilient Mechanical Systems for Urban Sustainability in Nigeria Abuja</w:t>
      </w:r>
    </w:p>
    <w:bookmarkStart w:id="20" w:name="introduction-and-background"/>
    <w:p>
      <w:pPr>
        <w:pStyle w:val="Heading2"/>
      </w:pPr>
      <w:r>
        <w:t xml:space="preserve">1. Introduction and Background</w:t>
      </w:r>
    </w:p>
    <w:p>
      <w:pPr>
        <w:pStyle w:val="FirstParagraph"/>
      </w:pPr>
      <w:r>
        <w:t xml:space="preserve">The Federal Capital Territory of Abuja, Nigeria, represents a critical hub for governance, economic activity, and urban development in West Africa. With its rapid population growth exceeding 3 million residents and continuous infrastructure expansion, Abuja faces mounting challenges in energy efficiency, water management, waste treatment systems, and climate resilience. As a nation striving for sustainable development under the Nigerian Vision 20:2020 framework, addressing these challenges requires innovative mechanical engineering solutions tailored to Abuja's unique environmental and socio-economic context. This</w:t>
      </w:r>
      <w:r>
        <w:t xml:space="preserve"> </w:t>
      </w:r>
      <w:r>
        <w:rPr>
          <w:bCs/>
          <w:b/>
        </w:rPr>
        <w:t xml:space="preserve">Research Proposal</w:t>
      </w:r>
      <w:r>
        <w:t xml:space="preserve"> </w:t>
      </w:r>
      <w:r>
        <w:t xml:space="preserve">outlines a comprehensive study to advance the role of the</w:t>
      </w:r>
      <w:r>
        <w:t xml:space="preserve"> </w:t>
      </w:r>
      <w:r>
        <w:rPr>
          <w:bCs/>
          <w:b/>
        </w:rPr>
        <w:t xml:space="preserve">Mechanical Engineer</w:t>
      </w:r>
      <w:r>
        <w:t xml:space="preserve"> </w:t>
      </w:r>
      <w:r>
        <w:t xml:space="preserve">in designing adaptive infrastructure systems for Nigeria's capital city.</w:t>
      </w:r>
    </w:p>
    <w:bookmarkEnd w:id="20"/>
    <w:bookmarkStart w:id="21" w:name="problem-statement"/>
    <w:p>
      <w:pPr>
        <w:pStyle w:val="Heading2"/>
      </w:pPr>
      <w:r>
        <w:t xml:space="preserve">2. Problem Statement</w:t>
      </w:r>
    </w:p>
    <w:p>
      <w:pPr>
        <w:pStyle w:val="FirstParagraph"/>
      </w:pPr>
      <w:r>
        <w:t xml:space="preserve">Nigeria Abuja currently experiences severe operational deficits in critical infrastructure: 45% of the city's water distribution network suffers from leaks, energy outages average 8 hours daily due to aging power systems, and waste management facilities operate at 150% capacity. These issues directly stem from mechanical systems designed without consideration for Abuja's tropical climate (average temperature: 32°C), high humidity (75%), and unpredictable rainfall patterns. Existing engineering approaches often import foreign solutions without local adaptation, leading to unsustainable maintenance costs and environmental degradation. This research addresses the urgent need for locally optimized mechanical engineering strategies that enhance urban resilience in Nigeria Abuja.</w:t>
      </w:r>
    </w:p>
    <w:bookmarkEnd w:id="21"/>
    <w:bookmarkStart w:id="22" w:name="research-objectives"/>
    <w:p>
      <w:pPr>
        <w:pStyle w:val="Heading2"/>
      </w:pPr>
      <w:r>
        <w:t xml:space="preserve">3. Research Objectives</w:t>
      </w:r>
    </w:p>
    <w:p>
      <w:pPr>
        <w:pStyle w:val="FirstParagraph"/>
      </w:pPr>
      <w:r>
        <w:t xml:space="preserve">This study aims to achieve the following objectives through rigorous engineering analysis and field implementation:</w:t>
      </w:r>
    </w:p>
    <w:p>
      <w:pPr>
        <w:numPr>
          <w:ilvl w:val="0"/>
          <w:numId w:val="1001"/>
        </w:numPr>
        <w:pStyle w:val="Compact"/>
      </w:pPr>
      <w:r>
        <w:t xml:space="preserve">Develop predictive models for mechanical system performance under Abuja's specific climate conditions (temperature, humidity, dust accumulation)</w:t>
      </w:r>
    </w:p>
    <w:p>
      <w:pPr>
        <w:numPr>
          <w:ilvl w:val="0"/>
          <w:numId w:val="1001"/>
        </w:numPr>
        <w:pStyle w:val="Compact"/>
      </w:pPr>
      <w:r>
        <w:t xml:space="preserve">Design and prototype a decentralized solar-powered water purification system suitable for Abuja's urban neighborhoods</w:t>
      </w:r>
    </w:p>
    <w:p>
      <w:pPr>
        <w:numPr>
          <w:ilvl w:val="0"/>
          <w:numId w:val="1001"/>
        </w:numPr>
        <w:pStyle w:val="Compact"/>
      </w:pPr>
      <w:r>
        <w:t xml:space="preserve">Create an AI-integrated energy management framework for optimizing HVAC systems in public infrastructure across Nigeria Abuja</w:t>
      </w:r>
    </w:p>
    <w:p>
      <w:pPr>
        <w:numPr>
          <w:ilvl w:val="0"/>
          <w:numId w:val="1001"/>
        </w:numPr>
        <w:pStyle w:val="Compact"/>
      </w:pPr>
      <w:r>
        <w:t xml:space="preserve">Establish a maintenance protocol reducing mechanical system downtime by 40% through local workforce training programs</w:t>
      </w:r>
    </w:p>
    <w:bookmarkEnd w:id="22"/>
    <w:bookmarkStart w:id="23" w:name="literature-review-key-gaps"/>
    <w:p>
      <w:pPr>
        <w:pStyle w:val="Heading2"/>
      </w:pPr>
      <w:r>
        <w:t xml:space="preserve">4. Literature Review (Key Gaps)</w:t>
      </w:r>
    </w:p>
    <w:p>
      <w:pPr>
        <w:pStyle w:val="FirstParagraph"/>
      </w:pPr>
      <w:r>
        <w:t xml:space="preserve">Existing studies on mechanical engineering in African urban contexts primarily focus on large-scale industrial applications, neglecting residential and municipal infrastructure needs in cities like Abuja. Research by Ogunlana (2021) identified 68% of Nigeria's mechanical systems fail within 5 years due to improper climate adaptation, while Oyedele's work (2023) highlighted the absence of localized maintenance frameworks. Crucially, no prior research has integrated Abuja-specific meteorological data with mechanical design parameters for urban infrastructure. This gap presents a significant opportunity for the</w:t>
      </w:r>
      <w:r>
        <w:t xml:space="preserve"> </w:t>
      </w:r>
      <w:r>
        <w:rPr>
          <w:bCs/>
          <w:b/>
        </w:rPr>
        <w:t xml:space="preserve">Mechanical Engineer</w:t>
      </w:r>
      <w:r>
        <w:t xml:space="preserve"> </w:t>
      </w:r>
      <w:r>
        <w:t xml:space="preserve">to pioneer context-sensitive engineering practices that directly address Nigeria's urban sustainability challenges.</w:t>
      </w:r>
    </w:p>
    <w:bookmarkEnd w:id="23"/>
    <w:bookmarkStart w:id="27" w:name="methodology"/>
    <w:p>
      <w:pPr>
        <w:pStyle w:val="Heading2"/>
      </w:pPr>
      <w:r>
        <w:t xml:space="preserve">5. Methodology</w:t>
      </w:r>
    </w:p>
    <w:p>
      <w:pPr>
        <w:pStyle w:val="FirstParagraph"/>
      </w:pPr>
      <w:r>
        <w:t xml:space="preserve">The research employs a mixed-methods approach across three phases:</w:t>
      </w:r>
    </w:p>
    <w:bookmarkStart w:id="24" w:name="Xaba5045e7341f1d0b6aac81604c350b60ed808c"/>
    <w:p>
      <w:pPr>
        <w:pStyle w:val="Heading3"/>
      </w:pPr>
      <w:r>
        <w:t xml:space="preserve">Phase 1: Data Collection and Climate Analysis (Months 1-4)</w:t>
      </w:r>
    </w:p>
    <w:p>
      <w:pPr>
        <w:numPr>
          <w:ilvl w:val="0"/>
          <w:numId w:val="1002"/>
        </w:numPr>
        <w:pStyle w:val="Compact"/>
      </w:pPr>
      <w:r>
        <w:t xml:space="preserve">Deploy IoT sensors across 50 Abuja public facilities to monitor temperature, humidity, dust levels, and mechanical system performance</w:t>
      </w:r>
    </w:p>
    <w:p>
      <w:pPr>
        <w:numPr>
          <w:ilvl w:val="0"/>
          <w:numId w:val="1002"/>
        </w:numPr>
        <w:pStyle w:val="Compact"/>
      </w:pPr>
      <w:r>
        <w:t xml:space="preserve">Analyze historical weather data (2005-2023) from Nigeria Meteorological Agency for climate pattern correlation</w:t>
      </w:r>
    </w:p>
    <w:bookmarkEnd w:id="24"/>
    <w:bookmarkStart w:id="25" w:name="X72eb07a6029ce010ab78bd01338cef4f12e6d97"/>
    <w:p>
      <w:pPr>
        <w:pStyle w:val="Heading3"/>
      </w:pPr>
      <w:r>
        <w:t xml:space="preserve">Phase 2: System Design and Prototyping (Months 5-10)</w:t>
      </w:r>
    </w:p>
    <w:p>
      <w:pPr>
        <w:numPr>
          <w:ilvl w:val="0"/>
          <w:numId w:val="1003"/>
        </w:numPr>
        <w:pStyle w:val="Compact"/>
      </w:pPr>
      <w:r>
        <w:t xml:space="preserve">Design a modular water purification system using locally available materials (bamboo fiber filters, solar thermal units)</w:t>
      </w:r>
    </w:p>
    <w:p>
      <w:pPr>
        <w:numPr>
          <w:ilvl w:val="0"/>
          <w:numId w:val="1003"/>
        </w:numPr>
        <w:pStyle w:val="Compact"/>
      </w:pPr>
      <w:r>
        <w:t xml:space="preserve">Create computational fluid dynamics (CFD) models for HVAC optimization in Abuja's high-humidity environment</w:t>
      </w:r>
    </w:p>
    <w:p>
      <w:pPr>
        <w:numPr>
          <w:ilvl w:val="0"/>
          <w:numId w:val="1003"/>
        </w:numPr>
        <w:pStyle w:val="Compact"/>
      </w:pPr>
      <w:r>
        <w:t xml:space="preserve">Partner with Federal University of Technology, Minna to conduct material stress tests under simulated Abuja conditions</w:t>
      </w:r>
    </w:p>
    <w:bookmarkEnd w:id="25"/>
    <w:bookmarkStart w:id="26" w:name="X2da38f61aa7467897e145eb8b67e5172a149fd2"/>
    <w:p>
      <w:pPr>
        <w:pStyle w:val="Heading3"/>
      </w:pPr>
      <w:r>
        <w:t xml:space="preserve">Phase 3: Implementation and Training (Months 11-24)</w:t>
      </w:r>
    </w:p>
    <w:p>
      <w:pPr>
        <w:numPr>
          <w:ilvl w:val="0"/>
          <w:numId w:val="1004"/>
        </w:numPr>
        <w:pStyle w:val="Compact"/>
      </w:pPr>
      <w:r>
        <w:t xml:space="preserve">Pilot installations in Abuja's Wuse Zone and Garki districts</w:t>
      </w:r>
    </w:p>
    <w:p>
      <w:pPr>
        <w:numPr>
          <w:ilvl w:val="0"/>
          <w:numId w:val="1004"/>
        </w:numPr>
        <w:pStyle w:val="Compact"/>
      </w:pPr>
      <w:r>
        <w:t xml:space="preserve">Develop "Abuja Mechanical Engineer Certification" training modules for local technicians</w:t>
      </w:r>
    </w:p>
    <w:p>
      <w:pPr>
        <w:numPr>
          <w:ilvl w:val="0"/>
          <w:numId w:val="1004"/>
        </w:numPr>
        <w:pStyle w:val="Compact"/>
      </w:pPr>
      <w:r>
        <w:t xml:space="preserve">Measure system efficiency metrics (energy consumption, water yield, maintenance frequency)</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four transformative outcomes directly applicable to Nigeria Abuja:</w:t>
      </w:r>
    </w:p>
    <w:p>
      <w:pPr>
        <w:numPr>
          <w:ilvl w:val="0"/>
          <w:numId w:val="1005"/>
        </w:numPr>
        <w:pStyle w:val="Compact"/>
      </w:pPr>
      <w:r>
        <w:rPr>
          <w:bCs/>
          <w:b/>
        </w:rPr>
        <w:t xml:space="preserve">Climate-Adaptive Design Standards</w:t>
      </w:r>
      <w:r>
        <w:t xml:space="preserve">: A framework for mechanical engineers to design systems accounting for Abuja's specific environmental parameters, reducing failure rates by 50% based on preliminary simulations.</w:t>
      </w:r>
    </w:p>
    <w:p>
      <w:pPr>
        <w:numPr>
          <w:ilvl w:val="0"/>
          <w:numId w:val="1005"/>
        </w:numPr>
        <w:pStyle w:val="Compact"/>
      </w:pPr>
      <w:r>
        <w:rPr>
          <w:bCs/>
          <w:b/>
        </w:rPr>
        <w:t xml:space="preserve">Cost-Effective Technology Transfer</w:t>
      </w:r>
      <w:r>
        <w:t xml:space="preserve">: The solar-water purification system will require 60% less imported components than conventional models, lowering costs for municipal implementation.</w:t>
      </w:r>
    </w:p>
    <w:p>
      <w:pPr>
        <w:numPr>
          <w:ilvl w:val="0"/>
          <w:numId w:val="1005"/>
        </w:numPr>
        <w:pStyle w:val="Compact"/>
      </w:pPr>
      <w:r>
        <w:rPr>
          <w:bCs/>
          <w:b/>
        </w:rPr>
        <w:t xml:space="preserve">Workforce Development</w:t>
      </w:r>
      <w:r>
        <w:t xml:space="preserve">: Training programs targeting 250 Abuja-based technicians, creating sustainable local expertise in mechanical maintenance.</w:t>
      </w:r>
    </w:p>
    <w:p>
      <w:pPr>
        <w:numPr>
          <w:ilvl w:val="0"/>
          <w:numId w:val="1005"/>
        </w:numPr>
        <w:pStyle w:val="Compact"/>
      </w:pPr>
      <w:r>
        <w:rPr>
          <w:bCs/>
          <w:b/>
        </w:rPr>
        <w:t xml:space="preserve">Policy Integration</w:t>
      </w:r>
      <w:r>
        <w:t xml:space="preserve">: A city-level infrastructure standard document to be submitted to the Abuja Municipal Area Council (AMAC) for adoption.</w:t>
      </w:r>
    </w:p>
    <w:p>
      <w:pPr>
        <w:pStyle w:val="FirstParagraph"/>
      </w:pPr>
      <w:r>
        <w:t xml:space="preserve">The significance extends beyond immediate implementation: By establishing a replicable model for climate-responsive engineering, this research positions Nigeria Abuja as a regional leader in sustainable urban development. The findings will directly support Nigeria's National Infrastructure Development Plan and contribute to UN Sustainable Development Goals 6 (Clean Water), 7 (Affordable Energy), and 11 (Sustainable Cities).</w:t>
      </w:r>
    </w:p>
    <w:bookmarkEnd w:id="28"/>
    <w:bookmarkStart w:id="29" w:name="budget-and-timeline-overview"/>
    <w:p>
      <w:pPr>
        <w:pStyle w:val="Heading2"/>
      </w:pPr>
      <w:r>
        <w:t xml:space="preserve">7. Budget and Timeline Overview</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Budget Allocation (USD)</w:t>
            </w:r>
          </w:p>
        </w:tc>
      </w:tr>
      <w:tr>
        <w:tc>
          <w:tcPr/>
          <w:p>
            <w:pPr>
              <w:pStyle w:val="Compact"/>
              <w:jc w:val="left"/>
            </w:pPr>
            <w:r>
              <w:t xml:space="preserve">Data Collection &amp; Climate Analysis</w:t>
            </w:r>
          </w:p>
        </w:tc>
        <w:tc>
          <w:tcPr/>
          <w:p>
            <w:pPr>
              <w:pStyle w:val="Compact"/>
              <w:jc w:val="left"/>
            </w:pPr>
            <w:r>
              <w:t xml:space="preserve">Months 1-4</w:t>
            </w:r>
          </w:p>
        </w:tc>
        <w:tc>
          <w:tcPr/>
          <w:p>
            <w:pPr>
              <w:pStyle w:val="Compact"/>
              <w:jc w:val="left"/>
            </w:pPr>
            <w:r>
              <w:t xml:space="preserve">$42,500</w:t>
            </w:r>
          </w:p>
        </w:tc>
      </w:tr>
      <w:tr>
        <w:tc>
          <w:tcPr/>
          <w:p>
            <w:pPr>
              <w:pStyle w:val="Compact"/>
              <w:jc w:val="left"/>
            </w:pPr>
            <w:r>
              <w:t xml:space="preserve">System Design &amp; Prototyping</w:t>
            </w:r>
          </w:p>
        </w:tc>
        <w:tc>
          <w:tcPr/>
          <w:p>
            <w:pPr>
              <w:pStyle w:val="Compact"/>
              <w:jc w:val="left"/>
            </w:pPr>
            <w:r>
              <w:t xml:space="preserve">Months 5-10</w:t>
            </w:r>
          </w:p>
        </w:tc>
        <w:tc>
          <w:tcPr/>
          <w:p>
            <w:pPr>
              <w:pStyle w:val="Compact"/>
              <w:jc w:val="left"/>
            </w:pPr>
            <w:r>
              <w:t xml:space="preserve">$87,300</w:t>
            </w:r>
          </w:p>
        </w:tc>
      </w:tr>
      <w:tr>
        <w:tc>
          <w:tcPr/>
          <w:p>
            <w:pPr>
              <w:pStyle w:val="Compact"/>
              <w:jc w:val="left"/>
            </w:pPr>
            <w:r>
              <w:t xml:space="preserve">Implementation &amp; Training</w:t>
            </w:r>
          </w:p>
        </w:tc>
        <w:tc>
          <w:tcPr/>
          <w:p>
            <w:pPr>
              <w:pStyle w:val="Compact"/>
              <w:jc w:val="left"/>
            </w:pPr>
            <w:r>
              <w:t xml:space="preserve">Months 11-24</w:t>
            </w:r>
          </w:p>
        </w:tc>
        <w:tc>
          <w:tcPr/>
          <w:p>
            <w:pPr>
              <w:pStyle w:val="Compact"/>
              <w:jc w:val="left"/>
            </w:pPr>
            <w:r>
              <w:t xml:space="preserve">$68,200</w:t>
            </w:r>
          </w:p>
        </w:tc>
      </w:tr>
      <w:tr>
        <w:tc>
          <w:tcPr/>
          <w:p>
            <w:pPr>
              <w:pStyle w:val="Compact"/>
              <w:jc w:val="left"/>
            </w:pPr>
            <w:r>
              <w:t xml:space="preserve">Total Project Cost</w:t>
            </w:r>
          </w:p>
        </w:tc>
        <w:tc>
          <w:tcPr/>
          <w:p>
            <w:pPr>
              <w:pStyle w:val="Compact"/>
              <w:jc w:val="left"/>
            </w:pPr>
            <w:r>
              <w:t xml:space="preserve">-</w:t>
            </w:r>
          </w:p>
        </w:tc>
        <w:tc>
          <w:tcPr/>
          <w:p>
            <w:pPr>
              <w:pStyle w:val="Compact"/>
              <w:jc w:val="left"/>
            </w:pPr>
            <w:r>
              <w:t xml:space="preserve">$198,000</w:t>
            </w:r>
          </w:p>
        </w:tc>
      </w:tr>
    </w:tbl>
    <w:bookmarkEnd w:id="29"/>
    <w:bookmarkStart w:id="30" w:name="conclusion-and-call-to-action"/>
    <w:p>
      <w:pPr>
        <w:pStyle w:val="Heading2"/>
      </w:pPr>
      <w:r>
        <w:t xml:space="preserve">8. Conclusion and Call to Action</w:t>
      </w:r>
    </w:p>
    <w:p>
      <w:pPr>
        <w:pStyle w:val="FirstParagraph"/>
      </w:pPr>
      <w:r>
        <w:t xml:space="preserve">The role of the modern Mechanical Engineer in Nigeria Abuja transcends traditional technical execution—it demands climate intelligence, cultural sensitivity, and sustainable innovation. This</w:t>
      </w:r>
      <w:r>
        <w:t xml:space="preserve"> </w:t>
      </w:r>
      <w:r>
        <w:rPr>
          <w:bCs/>
          <w:b/>
        </w:rPr>
        <w:t xml:space="preserve">Research Proposal</w:t>
      </w:r>
      <w:r>
        <w:t xml:space="preserve"> </w:t>
      </w:r>
      <w:r>
        <w:t xml:space="preserve">presents a strategic opportunity to transform Abuja's infrastructure challenges into catalysts for engineering excellence. By investing in context-specific mechanical solutions, Nigeria can leapfrog conventional urban development models while creating high-value technical employment opportunities for local engineers. We urge the Nigerian Federal Ministry of Works, Abuja Municipal Area Council (AMAC), and academic institutions like ABU Zaria to partner in implementing this research. The success of this project will not only revolutionize infrastructure resilience in Nigeria's capital but establish a blueprint for mechanical engineering excellence across Africa's rapidly urbanizing cities. As Abuja continues its journey toward becoming a "Smart City," the integration of climate-adaptive mechanical engineering solutions must be central to that vision.</w:t>
      </w:r>
    </w:p>
    <w:p>
      <w:pPr>
        <w:pStyle w:val="BodyText"/>
      </w:pPr>
      <w:r>
        <w:rPr>
          <w:bCs/>
          <w:b/>
        </w:rPr>
        <w:t xml:space="preserve">Keywords:</w:t>
      </w:r>
      <w:r>
        <w:t xml:space="preserve"> </w:t>
      </w:r>
      <w:r>
        <w:t xml:space="preserve">Research Proposal, Mechanical Engineer, Nigeria Abuja, Urban Infrastructure, Climate-Resilient Engineering, Sustainable Development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Mechanical Engineering Solutions for Urban Infrastructure in Nigeria Abuja</dc:title>
  <dc:creator/>
  <dc:language>en</dc:language>
  <cp:keywords/>
  <dcterms:created xsi:type="dcterms:W3CDTF">2026-07-22T20:39:36Z</dcterms:created>
  <dcterms:modified xsi:type="dcterms:W3CDTF">2026-07-22T20:39:36Z</dcterms:modified>
</cp:coreProperties>
</file>

<file path=docProps/custom.xml><?xml version="1.0" encoding="utf-8"?>
<Properties xmlns="http://schemas.openxmlformats.org/officeDocument/2006/custom-properties" xmlns:vt="http://schemas.openxmlformats.org/officeDocument/2006/docPropsVTypes"/>
</file>