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Pakistan</w:t>
      </w:r>
      <w:r>
        <w:t xml:space="preserve"> </w:t>
      </w:r>
      <w:r>
        <w:t xml:space="preserve">Karachi</w:t>
      </w:r>
    </w:p>
    <w:bookmarkStart w:id="28" w:name="X13364462a8573d421053b5c05d2c3d9c083dfe9"/>
    <w:p>
      <w:pPr>
        <w:pStyle w:val="Heading1"/>
      </w:pPr>
      <w:r>
        <w:t xml:space="preserve">Research Proposal: Optimizing Urban Resilience and Energy Efficiency through Mechanical Engineering Interventions in Pakistan Karachi</w:t>
      </w:r>
    </w:p>
    <w:bookmarkStart w:id="20" w:name="abstract"/>
    <w:p>
      <w:pPr>
        <w:pStyle w:val="Heading2"/>
      </w:pPr>
      <w:r>
        <w:t xml:space="preserve">Abstract</w:t>
      </w:r>
    </w:p>
    <w:p>
      <w:pPr>
        <w:pStyle w:val="FirstParagraph"/>
      </w:pPr>
      <w:r>
        <w:t xml:space="preserve">This comprehensive Research Proposal outlines a critical investigation into the application of advanced Mechanical Engineering solutions to address pressing urban infrastructure challenges within Pakistan's largest metropolis, Karachi. Focusing on energy efficiency in industrial zones and sustainable water management systems, this research directly responds to the unique environmental, economic, and demographic pressures facing Karachi. The proposed study will be spearheaded by a dedicated team of Mechanical Engineers from leading Pakistani institutions, aiming to produce actionable data for municipal authorities and industry stakeholders. The findings are anticipated to significantly contribute to Pakistan's urban development goals while positioning Karachi as a model for resilient city planning in South Asia.</w:t>
      </w:r>
    </w:p>
    <w:bookmarkEnd w:id="20"/>
    <w:bookmarkStart w:id="21" w:name="introduction-the-karachi-imperative"/>
    <w:p>
      <w:pPr>
        <w:pStyle w:val="Heading2"/>
      </w:pPr>
      <w:r>
        <w:t xml:space="preserve">1. Introduction: The Karachi Imperative</w:t>
      </w:r>
    </w:p>
    <w:p>
      <w:pPr>
        <w:pStyle w:val="FirstParagraph"/>
      </w:pPr>
      <w:r>
        <w:t xml:space="preserve">Karachi, the economic engine of Pakistan, faces an unprecedented convergence of challenges: rapid population growth exceeding 16 million residents, crippling power shortages affecting industries and households alike, severe water scarcity impacting public health, and increasing vulnerability to climate-induced flooding. These systemic issues demand innovative engineering solutions rooted in local realities. As the cornerstone of industrialization and urban development in Pakistan, Karachi's infrastructure resilience is paramount to national economic stability. This Research Proposal specifically targets the role of the</w:t>
      </w:r>
      <w:r>
        <w:t xml:space="preserve"> </w:t>
      </w:r>
      <w:r>
        <w:rPr>
          <w:bCs/>
          <w:b/>
        </w:rPr>
        <w:t xml:space="preserve">Mechanical Engineer</w:t>
      </w:r>
      <w:r>
        <w:t xml:space="preserve"> </w:t>
      </w:r>
      <w:r>
        <w:t xml:space="preserve">as a pivotal agent for transformative change within this complex ecosystem.</w:t>
      </w:r>
    </w:p>
    <w:bookmarkEnd w:id="21"/>
    <w:bookmarkStart w:id="22" w:name="Xdfaf68520ff27a3a3a77e4761fb14cd44c7ae97"/>
    <w:p>
      <w:pPr>
        <w:pStyle w:val="Heading2"/>
      </w:pPr>
      <w:r>
        <w:t xml:space="preserve">2. Problem Statement: Critical Gaps in Karachi's Urban Fabric</w:t>
      </w:r>
    </w:p>
    <w:p>
      <w:pPr>
        <w:pStyle w:val="FirstParagraph"/>
      </w:pPr>
      <w:r>
        <w:t xml:space="preserve">Current infrastructure systems in Karachi operate with significant inefficiencies:</w:t>
      </w:r>
    </w:p>
    <w:p>
      <w:pPr>
        <w:numPr>
          <w:ilvl w:val="0"/>
          <w:numId w:val="1001"/>
        </w:numPr>
        <w:pStyle w:val="Compact"/>
      </w:pPr>
      <w:r>
        <w:rPr>
          <w:bCs/>
          <w:b/>
        </w:rPr>
        <w:t xml:space="preserve">Energy Wastage:</w:t>
      </w:r>
      <w:r>
        <w:t xml:space="preserve"> </w:t>
      </w:r>
      <w:r>
        <w:t xml:space="preserve">Industrial clusters (e.g., Korangi, SITE) suffer from outdated power generation and distribution, leading to &gt;35% energy losses and excessive reliance on polluting backup generators.</w:t>
      </w:r>
    </w:p>
    <w:p>
      <w:pPr>
        <w:numPr>
          <w:ilvl w:val="0"/>
          <w:numId w:val="1001"/>
        </w:numPr>
        <w:pStyle w:val="Compact"/>
      </w:pPr>
      <w:r>
        <w:rPr>
          <w:bCs/>
          <w:b/>
        </w:rPr>
        <w:t xml:space="preserve">Water Scarcity &amp; Pollution:</w:t>
      </w:r>
      <w:r>
        <w:t xml:space="preserve"> </w:t>
      </w:r>
      <w:r>
        <w:t xml:space="preserve">Aging pipelines leak an estimated 40% of treated water; industrial effluents (particularly in Lyari River basin) severely degrade water quality without adequate mechanical treatment systems.</w:t>
      </w:r>
    </w:p>
    <w:p>
      <w:pPr>
        <w:numPr>
          <w:ilvl w:val="0"/>
          <w:numId w:val="1001"/>
        </w:numPr>
        <w:pStyle w:val="Compact"/>
      </w:pPr>
      <w:r>
        <w:rPr>
          <w:bCs/>
          <w:b/>
        </w:rPr>
        <w:t xml:space="preserve">Climate Vulnerability:</w:t>
      </w:r>
      <w:r>
        <w:t xml:space="preserve"> </w:t>
      </w:r>
      <w:r>
        <w:t xml:space="preserve">Karachi's coastal location and dense urban form exacerbate flooding risks, demanding integrated mechanical engineering solutions for drainage and flood mitigation that are currently underdeveloped.</w:t>
      </w:r>
    </w:p>
    <w:p>
      <w:pPr>
        <w:pStyle w:val="FirstParagraph"/>
      </w:pPr>
      <w:r>
        <w:t xml:space="preserve">These challenges underscore a critical deficit: the lack of localized, data-driven Mechanical Engineering strategies tailored to Karachi's specific topography, climate, industrial profile, and socio-economic context. The traditional approach is insufficient for Pakistan Karachi's unique scale and pace of development.</w:t>
      </w:r>
    </w:p>
    <w:bookmarkEnd w:id="22"/>
    <w:bookmarkStart w:id="23" w:name="research-objectives"/>
    <w:p>
      <w:pPr>
        <w:pStyle w:val="Heading2"/>
      </w:pPr>
      <w:r>
        <w:t xml:space="preserve">3. Research Objectives</w:t>
      </w:r>
    </w:p>
    <w:p>
      <w:pPr>
        <w:pStyle w:val="FirstParagraph"/>
      </w:pPr>
      <w:r>
        <w:t xml:space="preserve">This research proposes to:</w:t>
      </w:r>
    </w:p>
    <w:p>
      <w:pPr>
        <w:numPr>
          <w:ilvl w:val="0"/>
          <w:numId w:val="1002"/>
        </w:numPr>
        <w:pStyle w:val="Compact"/>
      </w:pPr>
      <w:r>
        <w:t xml:space="preserve">Develop and validate a comprehensive energy audit framework specifically for Karachi's industrial estates, identifying high-impact mechanical system optimization opportunities (e.g., HVAC, compressors, waste heat recovery).</w:t>
      </w:r>
    </w:p>
    <w:p>
      <w:pPr>
        <w:numPr>
          <w:ilvl w:val="0"/>
          <w:numId w:val="1002"/>
        </w:numPr>
        <w:pStyle w:val="Compact"/>
      </w:pPr>
      <w:r>
        <w:t xml:space="preserve">Design and prototype a modular, low-cost mechanical treatment system for decentralized industrial wastewater management suitable for Karachi's diverse manufacturing sectors.</w:t>
      </w:r>
    </w:p>
    <w:p>
      <w:pPr>
        <w:numPr>
          <w:ilvl w:val="0"/>
          <w:numId w:val="1002"/>
        </w:numPr>
        <w:pStyle w:val="Compact"/>
      </w:pPr>
      <w:r>
        <w:t xml:space="preserve">Assess the feasibility and optimal design of integrated mechanical systems (including smart sensors and predictive maintenance algorithms) for enhancing stormwater drainage resilience in flood-prone Karachi neighborhoods (e.g., Kharadar, North Nazimabad).</w:t>
      </w:r>
    </w:p>
    <w:p>
      <w:pPr>
        <w:numPr>
          <w:ilvl w:val="0"/>
          <w:numId w:val="1002"/>
        </w:numPr>
        <w:pStyle w:val="Compact"/>
      </w:pPr>
      <w:r>
        <w:t xml:space="preserve">Establish a capacity-building module to train local Mechanical Engineers on implementing these solutions within Pakistan's regulatory and resource constraints.</w:t>
      </w:r>
    </w:p>
    <w:bookmarkEnd w:id="23"/>
    <w:bookmarkStart w:id="24" w:name="Xd390c50c011fa1632e5647b65e71b67e7ff75ce"/>
    <w:p>
      <w:pPr>
        <w:pStyle w:val="Heading2"/>
      </w:pPr>
      <w:r>
        <w:t xml:space="preserve">4. Methodology: Contextualized Engineering Research for Karachi</w:t>
      </w:r>
    </w:p>
    <w:p>
      <w:pPr>
        <w:pStyle w:val="FirstParagraph"/>
      </w:pPr>
      <w:r>
        <w:t xml:space="preserve">The proposed Research Proposal employs a mixed-methods approach, deeply embedded within the Karachi context:</w:t>
      </w:r>
    </w:p>
    <w:p>
      <w:pPr>
        <w:numPr>
          <w:ilvl w:val="0"/>
          <w:numId w:val="1003"/>
        </w:numPr>
        <w:pStyle w:val="Compact"/>
      </w:pPr>
      <w:r>
        <w:rPr>
          <w:bCs/>
          <w:b/>
        </w:rPr>
        <w:t xml:space="preserve">Phase 1: Field Assessment (Months 1-6):</w:t>
      </w:r>
      <w:r>
        <w:t xml:space="preserve"> </w:t>
      </w:r>
      <w:r>
        <w:t xml:space="preserve">The lead Mechanical Engineer and team will conduct extensive site visits across key industrial zones and residential areas in Karachi. This includes detailed energy consumption mapping using IoT sensors, water quality sampling at critical discharge points (e.g., Korangi Industrial Zone), and flood impact analysis during monsoon periods. Collaboration with the Sindh Infrastructure Development Board (SIDB) ensures data access and local relevance.</w:t>
      </w:r>
    </w:p>
    <w:p>
      <w:pPr>
        <w:numPr>
          <w:ilvl w:val="0"/>
          <w:numId w:val="1003"/>
        </w:numPr>
        <w:pStyle w:val="Compact"/>
      </w:pPr>
      <w:r>
        <w:rPr>
          <w:bCs/>
          <w:b/>
        </w:rPr>
        <w:t xml:space="preserve">Phase 2: System Design &amp; Simulation (Months 7-12):</w:t>
      </w:r>
      <w:r>
        <w:t xml:space="preserve"> </w:t>
      </w:r>
      <w:r>
        <w:t xml:space="preserve">Utilizing validated engineering models specific to Karachi's ambient conditions (high humidity, dust levels, grid instability), the Mechanical Engineer team will design optimized systems. Computational Fluid Dynamics (CFD) and EnergyPlus simulations will be employed for drainage and HVAC scenarios.</w:t>
      </w:r>
    </w:p>
    <w:p>
      <w:pPr>
        <w:numPr>
          <w:ilvl w:val="0"/>
          <w:numId w:val="1003"/>
        </w:numPr>
        <w:pStyle w:val="Compact"/>
      </w:pPr>
      <w:r>
        <w:rPr>
          <w:bCs/>
          <w:b/>
        </w:rPr>
        <w:t xml:space="preserve">Phase 3: Pilot Implementation &amp; Validation (Months 13-18):</w:t>
      </w:r>
      <w:r>
        <w:t xml:space="preserve"> </w:t>
      </w:r>
      <w:r>
        <w:t xml:space="preserve">A selected industrial unit in SITE and a community drainage site in Malir will host pilot deployments. The Mechanical Engineer team will manage installation, monitor performance metrics (energy saved, water treated, flood mitigation), and gather feedback from local operators.</w:t>
      </w:r>
    </w:p>
    <w:p>
      <w:pPr>
        <w:numPr>
          <w:ilvl w:val="0"/>
          <w:numId w:val="1003"/>
        </w:numPr>
        <w:pStyle w:val="Compact"/>
      </w:pPr>
      <w:r>
        <w:rPr>
          <w:bCs/>
          <w:b/>
        </w:rPr>
        <w:t xml:space="preserve">Phase 4: Policy Integration &amp; Capacity Building (Months 19-24):</w:t>
      </w:r>
      <w:r>
        <w:t xml:space="preserve"> </w:t>
      </w:r>
      <w:r>
        <w:t xml:space="preserve">Findings will be translated into actionable policy briefs for Karachi Metropolitan Corporation (KMC) and Sindh Environment Protection Agency. A targeted training program for Pakistani Mechanical Engineers, delivered via NUST or PIEAS workshops in Karachi, will ensure sustainability of the solutions.</w:t>
      </w:r>
    </w:p>
    <w:bookmarkEnd w:id="24"/>
    <w:bookmarkStart w:id="25" w:name="X8ec37ee0aefd74b80ea0ac147bf11f23adc2acd"/>
    <w:p>
      <w:pPr>
        <w:pStyle w:val="Heading2"/>
      </w:pPr>
      <w:r>
        <w:t xml:space="preserve">5. Significance &amp; Expected Impact on Pakistan Karachi</w:t>
      </w:r>
    </w:p>
    <w:p>
      <w:pPr>
        <w:pStyle w:val="FirstParagraph"/>
      </w:pPr>
      <w:r>
        <w:t xml:space="preserve">This Research Proposal directly addresses the urgent needs of Pakistan Karachi and offers transformative potential:</w:t>
      </w:r>
    </w:p>
    <w:p>
      <w:pPr>
        <w:numPr>
          <w:ilvl w:val="0"/>
          <w:numId w:val="1004"/>
        </w:numPr>
        <w:pStyle w:val="Compact"/>
      </w:pPr>
      <w:r>
        <w:rPr>
          <w:bCs/>
          <w:b/>
        </w:rPr>
        <w:t xml:space="preserve">Immediate Economic Benefit:</w:t>
      </w:r>
      <w:r>
        <w:t xml:space="preserve"> </w:t>
      </w:r>
      <w:r>
        <w:t xml:space="preserve">Optimized energy systems can reduce industrial operating costs by 15-25%, enhancing competitiveness for Pakistani manufacturers within global supply chains.</w:t>
      </w:r>
    </w:p>
    <w:p>
      <w:pPr>
        <w:numPr>
          <w:ilvl w:val="0"/>
          <w:numId w:val="1004"/>
        </w:numPr>
        <w:pStyle w:val="Compact"/>
      </w:pPr>
      <w:r>
        <w:rPr>
          <w:bCs/>
          <w:b/>
        </w:rPr>
        <w:t xml:space="preserve">Sustainable Resource Management:</w:t>
      </w:r>
      <w:r>
        <w:t xml:space="preserve"> </w:t>
      </w:r>
      <w:r>
        <w:t xml:space="preserve">Effective wastewater treatment will conserve precious freshwater resources and reduce pollution in Karachi's critical waterways, improving public health outcomes.</w:t>
      </w:r>
    </w:p>
    <w:p>
      <w:pPr>
        <w:numPr>
          <w:ilvl w:val="0"/>
          <w:numId w:val="1004"/>
        </w:numPr>
        <w:pStyle w:val="Compact"/>
      </w:pPr>
      <w:r>
        <w:rPr>
          <w:bCs/>
          <w:b/>
        </w:rPr>
        <w:t xml:space="preserve">Enhanced Climate Resilience:</w:t>
      </w:r>
      <w:r>
        <w:t xml:space="preserve"> </w:t>
      </w:r>
      <w:r>
        <w:t xml:space="preserve">Improved drainage systems will directly reduce property damage and economic losses from annual flooding events, a major concern for Karachi residents and businesses.</w:t>
      </w:r>
    </w:p>
    <w:p>
      <w:pPr>
        <w:numPr>
          <w:ilvl w:val="0"/>
          <w:numId w:val="1004"/>
        </w:numPr>
        <w:pStyle w:val="Compact"/>
      </w:pPr>
      <w:r>
        <w:rPr>
          <w:bCs/>
          <w:b/>
        </w:rPr>
        <w:t xml:space="preserve">Professional Development:</w:t>
      </w:r>
      <w:r>
        <w:t xml:space="preserve"> </w:t>
      </w:r>
      <w:r>
        <w:t xml:space="preserve">By training the next generation of Mechanical Engineers in context-specific problem-solving, this research builds Pakistan's indigenous technical capacity to tackle future urban challenges independently.</w:t>
      </w:r>
    </w:p>
    <w:bookmarkEnd w:id="25"/>
    <w:bookmarkStart w:id="26" w:name="X1a452be7cd187736b099b9f2d8c3ce88659d77a"/>
    <w:p>
      <w:pPr>
        <w:pStyle w:val="Heading2"/>
      </w:pPr>
      <w:r>
        <w:t xml:space="preserve">6. Conclusion: A Call for Actionable Engineering</w:t>
      </w:r>
    </w:p>
    <w:p>
      <w:pPr>
        <w:pStyle w:val="FirstParagraph"/>
      </w:pPr>
      <w:r>
        <w:t xml:space="preserve">The convergence of Karachi's immense potential and its critical infrastructure vulnerabilities makes this Research Proposal not merely academic, but an urgent necessity for Pakistan's development trajectory. The role of the</w:t>
      </w:r>
      <w:r>
        <w:t xml:space="preserve"> </w:t>
      </w:r>
      <w:r>
        <w:rPr>
          <w:bCs/>
          <w:b/>
        </w:rPr>
        <w:t xml:space="preserve">Mechanical Engineer</w:t>
      </w:r>
      <w:r>
        <w:t xml:space="preserve"> </w:t>
      </w:r>
      <w:r>
        <w:t xml:space="preserve">in designing, implementing, and managing the systems that power our cities and protect our resources is indispensable. This study transcends theoretical research; it is a practical roadmap developed by engineers deeply familiar with the realities of</w:t>
      </w:r>
      <w:r>
        <w:t xml:space="preserve"> </w:t>
      </w:r>
      <w:r>
        <w:rPr>
          <w:bCs/>
          <w:b/>
        </w:rPr>
        <w:t xml:space="preserve">Pakistan Karachi</w:t>
      </w:r>
      <w:r>
        <w:t xml:space="preserve">. By providing evidence-based, locally adaptable solutions for energy, water, and climate resilience within Karachi's unique framework, this research empowers municipal leadership to make informed decisions. The successful execution of this proposal will position Karachi as a beacon for sustainable urban engineering in South Asia and serve as a replicable model across Pakistan. Investing in this targeted Mechanical Engineering research is an investment in the future resilience, economic vitality, and livability of Pakistan's most vital city.</w:t>
      </w:r>
    </w:p>
    <w:bookmarkEnd w:id="26"/>
    <w:bookmarkStart w:id="27" w:name="keywords"/>
    <w:p>
      <w:pPr>
        <w:pStyle w:val="Heading2"/>
      </w:pPr>
      <w:r>
        <w:t xml:space="preserve">7. Keywords</w:t>
      </w:r>
    </w:p>
    <w:p>
      <w:pPr>
        <w:pStyle w:val="FirstParagraph"/>
      </w:pPr>
      <w:r>
        <w:t xml:space="preserve">Research Proposal; Mechanical Engineer; Pakistan Karachi; Urban Infrastructure; Energy Efficiency; Water Management; Climate Resilience;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through Mechanical Engineering in Pakistan Karachi</dc:title>
  <dc:creator/>
  <dc:language>en</dc:language>
  <cp:keywords/>
  <dcterms:created xsi:type="dcterms:W3CDTF">2026-07-19T09:22:45Z</dcterms:created>
  <dcterms:modified xsi:type="dcterms:W3CDTF">2026-07-19T09:22:45Z</dcterms:modified>
</cp:coreProperties>
</file>

<file path=docProps/custom.xml><?xml version="1.0" encoding="utf-8"?>
<Properties xmlns="http://schemas.openxmlformats.org/officeDocument/2006/custom-properties" xmlns:vt="http://schemas.openxmlformats.org/officeDocument/2006/docPropsVTypes"/>
</file>