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2" w:name="Xf3e2fca028c02ad2365c633c3a2fb7820b5067f"/>
    <w:p>
      <w:pPr>
        <w:pStyle w:val="Heading1"/>
      </w:pPr>
      <w:r>
        <w:t xml:space="preserve">Research Proposal: Advancing Mechanical Engineering Solutions for Sustainable Industrial Growth in Ho Chi Minh City</w:t>
      </w:r>
    </w:p>
    <w:bookmarkStart w:id="20" w:name="introduction-and-context"/>
    <w:p>
      <w:pPr>
        <w:pStyle w:val="Heading2"/>
      </w:pPr>
      <w:r>
        <w:t xml:space="preserve">Introduction and Context</w:t>
      </w:r>
    </w:p>
    <w:p>
      <w:pPr>
        <w:pStyle w:val="FirstParagraph"/>
      </w:pPr>
      <w:r>
        <w:t xml:space="preserve">The rapid industrialization of Vietnam, particularly within the dynamic economic hub of Vietnam Ho Chi Minh City (HCMC), presents both unprecedented opportunities and critical challenges for modern mechanical engineering. As the nation's primary commercial center, HCMC hosts over 35% of Vietnam's manufacturing output, with key sectors including automotive assembly, electronics production, and food processing facing mounting pressure to enhance efficiency while reducing environmental impact. This Research Proposal outlines a strategic investigation into advanced mechanical systems tailored specifically for the unique operational landscape of HCMC's industrial ecosystem. The study directly addresses the urgent need for a specialized</w:t>
      </w:r>
      <w:r>
        <w:t xml:space="preserve"> </w:t>
      </w:r>
      <w:r>
        <w:rPr>
          <w:iCs/>
          <w:i/>
        </w:rPr>
        <w:t xml:space="preserve">Mechanical Engineer</w:t>
      </w:r>
      <w:r>
        <w:t xml:space="preserve"> </w:t>
      </w:r>
      <w:r>
        <w:t xml:space="preserve">to develop context-sensitive solutions that bridge technological innovation with local industrial realities in Vietnam Ho Chi Minh City.</w:t>
      </w:r>
    </w:p>
    <w:bookmarkEnd w:id="20"/>
    <w:bookmarkStart w:id="21" w:name="problem-statement-and-research-gap"/>
    <w:p>
      <w:pPr>
        <w:pStyle w:val="Heading2"/>
      </w:pPr>
      <w:r>
        <w:t xml:space="preserve">Problem Statement and Research Gap</w:t>
      </w:r>
    </w:p>
    <w:p>
      <w:pPr>
        <w:pStyle w:val="FirstParagraph"/>
      </w:pPr>
      <w:r>
        <w:t xml:space="preserve">Current mechanical engineering practices in HCMC's manufacturing SMEs (Small and Medium Enterprises) remain heavily reliant on imported technologies with limited adaptation to local conditions. A 2023 study by the Vietnam Mechanical Engineering Association revealed that 68% of HCMC-based manufacturers experience operational inefficiencies exceeding 25% due to poorly optimized machinery, inadequate maintenance protocols, and energy-intensive processes unsuited for tropical climates. Crucially, existing research primarily focuses on Western industrial contexts or large-scale factories in Hanoi—neglecting the nuanced needs of HCMC's SME-dominated manufacturing sector. This proposal identifies a critical gap: the absence of locally validated mechanical engineering frameworks addressing humidity management, power stability challenges, and cost-effective automation for Vietnam's urban industrial corridors.</w:t>
      </w:r>
    </w:p>
    <w:bookmarkEnd w:id="21"/>
    <w:bookmarkStart w:id="22" w:name="research-objectives"/>
    <w:p>
      <w:pPr>
        <w:pStyle w:val="Heading2"/>
      </w:pPr>
      <w:r>
        <w:t xml:space="preserve">Research Objectives</w:t>
      </w:r>
    </w:p>
    <w:p>
      <w:pPr>
        <w:numPr>
          <w:ilvl w:val="0"/>
          <w:numId w:val="1001"/>
        </w:numPr>
        <w:pStyle w:val="Compact"/>
      </w:pPr>
      <w:r>
        <w:t xml:space="preserve">To develop and prototype humidity-optimized conveyor systems for food processing facilities in Vietnam Ho Chi Minh City, reducing product spoilage by ≥15%.</w:t>
      </w:r>
    </w:p>
    <w:p>
      <w:pPr>
        <w:numPr>
          <w:ilvl w:val="0"/>
          <w:numId w:val="1001"/>
        </w:numPr>
        <w:pStyle w:val="Compact"/>
      </w:pPr>
      <w:r>
        <w:t xml:space="preserve">To design low-cost vibration-dampening mechanisms for machinery operating on HCMC's unstable power grids (20-30% voltage fluctuations).</w:t>
      </w:r>
    </w:p>
    <w:p>
      <w:pPr>
        <w:numPr>
          <w:ilvl w:val="0"/>
          <w:numId w:val="1001"/>
        </w:numPr>
        <w:pStyle w:val="Compact"/>
      </w:pPr>
      <w:r>
        <w:t xml:space="preserve">To establish an AI-driven predictive maintenance model calibrated specifically for tropical manufacturing environments, targeting 40% reduction in unplanned downtime.</w:t>
      </w:r>
    </w:p>
    <w:p>
      <w:pPr>
        <w:numPr>
          <w:ilvl w:val="0"/>
          <w:numId w:val="1001"/>
        </w:numPr>
        <w:pStyle w:val="Compact"/>
      </w:pPr>
      <w:r>
        <w:t xml:space="preserve">To create a comprehensive training framework for local</w:t>
      </w:r>
      <w:r>
        <w:t xml:space="preserve"> </w:t>
      </w:r>
      <w:r>
        <w:rPr>
          <w:iCs/>
          <w:i/>
        </w:rPr>
        <w:t xml:space="preserve">Mechanical Engineer</w:t>
      </w:r>
      <w:r>
        <w:t xml:space="preserve"> </w:t>
      </w:r>
      <w:r>
        <w:t xml:space="preserve">practitioners in HCMC, integrating IoT-based monitoring and sustainable design principles.</w:t>
      </w:r>
    </w:p>
    <w:bookmarkEnd w:id="22"/>
    <w:bookmarkStart w:id="26" w:name="methodology"/>
    <w:p>
      <w:pPr>
        <w:pStyle w:val="Heading2"/>
      </w:pPr>
      <w:r>
        <w:t xml:space="preserve">Methodology</w:t>
      </w:r>
    </w:p>
    <w:p>
      <w:pPr>
        <w:pStyle w:val="FirstParagraph"/>
      </w:pPr>
      <w:r>
        <w:t xml:space="preserve">This interdisciplinary research employs a three-phase methodology conducted within Vietnam Ho Chi Minh City:</w:t>
      </w:r>
    </w:p>
    <w:bookmarkStart w:id="23" w:name="phase-1-field-analysis-months-1-4"/>
    <w:p>
      <w:pPr>
        <w:pStyle w:val="Heading3"/>
      </w:pPr>
      <w:r>
        <w:t xml:space="preserve">Phase 1: Field Analysis (Months 1-4)</w:t>
      </w:r>
    </w:p>
    <w:p>
      <w:pPr>
        <w:pStyle w:val="FirstParagraph"/>
      </w:pPr>
      <w:r>
        <w:t xml:space="preserve">Conduct site audits across 15 HCMC manufacturing zones (including industrial parks in Thu Duc, Binh Chanh, and Go Vap) to document:</w:t>
      </w:r>
      <w:r>
        <w:t xml:space="preserve"> </w:t>
      </w:r>
      <w:r>
        <w:t xml:space="preserve">- Climate-specific machinery failure patterns</w:t>
      </w:r>
      <w:r>
        <w:t xml:space="preserve"> </w:t>
      </w:r>
      <w:r>
        <w:t xml:space="preserve">- Energy consumption profiles under local grid conditions</w:t>
      </w:r>
      <w:r>
        <w:t xml:space="preserve"> </w:t>
      </w:r>
      <w:r>
        <w:t xml:space="preserve">- Maintenance workflows of SMEs with ≤50 employees</w:t>
      </w:r>
    </w:p>
    <w:bookmarkEnd w:id="23"/>
    <w:bookmarkStart w:id="24" w:name="X9e056674a3e9ea2dfdd54c6af76613cf9859918"/>
    <w:p>
      <w:pPr>
        <w:pStyle w:val="Heading3"/>
      </w:pPr>
      <w:r>
        <w:t xml:space="preserve">Phase 2: Prototype Development (Months 5-10)</w:t>
      </w:r>
    </w:p>
    <w:p>
      <w:pPr>
        <w:pStyle w:val="FirstParagraph"/>
      </w:pPr>
      <w:r>
        <w:t xml:space="preserve">Collaborate with HCMC-based partners (e.g., Saigon Hi-Tech Park, Vietnam-Germany University) to:</w:t>
      </w:r>
      <w:r>
        <w:t xml:space="preserve"> </w:t>
      </w:r>
      <w:r>
        <w:t xml:space="preserve">- Engineer humidity-resistant material handling systems using locally sourced composites</w:t>
      </w:r>
      <w:r>
        <w:t xml:space="preserve"> </w:t>
      </w:r>
      <w:r>
        <w:t xml:space="preserve">- Develop micro-grid-compatible motor controllers utilizing regenerative braking technology</w:t>
      </w:r>
      <w:r>
        <w:t xml:space="preserve"> </w:t>
      </w:r>
      <w:r>
        <w:t xml:space="preserve">- Integrate low-cost sensor networks for vibration and thermal monitoring</w:t>
      </w:r>
    </w:p>
    <w:bookmarkEnd w:id="24"/>
    <w:bookmarkStart w:id="25" w:name="X70235a54de16369d1306053d441e8edbd71569c"/>
    <w:p>
      <w:pPr>
        <w:pStyle w:val="Heading3"/>
      </w:pPr>
      <w:r>
        <w:t xml:space="preserve">Phase 3: Implementation &amp; Training (Months 11-24)</w:t>
      </w:r>
    </w:p>
    <w:p>
      <w:pPr>
        <w:pStyle w:val="FirstParagraph"/>
      </w:pPr>
      <w:r>
        <w:t xml:space="preserve">Pilot solutions in 5 HCMC manufacturing facilities. Simultaneously, establish the "HCMC Mechanical Innovation Hub" to deliver:</w:t>
      </w:r>
      <w:r>
        <w:t xml:space="preserve"> </w:t>
      </w:r>
      <w:r>
        <w:t xml:space="preserve">- Workshops on predictive maintenance using open-source AI tools</w:t>
      </w:r>
      <w:r>
        <w:t xml:space="preserve"> </w:t>
      </w:r>
      <w:r>
        <w:t xml:space="preserve">- Customized design guides for tropical industrial environments</w:t>
      </w:r>
      <w:r>
        <w:t xml:space="preserve"> </w:t>
      </w:r>
      <w:r>
        <w:t xml:space="preserve">- Certification pathway for local engineers recognized by Vietnam's Ministry of Industry and Trade</w:t>
      </w:r>
    </w:p>
    <w:bookmarkEnd w:id="25"/>
    <w:bookmarkEnd w:id="26"/>
    <w:bookmarkStart w:id="27" w:name="significance-of-contextual-relevance"/>
    <w:p>
      <w:pPr>
        <w:pStyle w:val="Heading2"/>
      </w:pPr>
      <w:r>
        <w:t xml:space="preserve">Significance of Contextual Relevance</w:t>
      </w:r>
    </w:p>
    <w:p>
      <w:pPr>
        <w:pStyle w:val="FirstParagraph"/>
      </w:pPr>
      <w:r>
        <w:t xml:space="preserve">Unlike generic mechanical engineering research, this project is irrevocably anchored to Vietnam Ho Chi Minh City's socioeconomic fabric. The tropical monsoon climate (avg. 80% humidity, 31°C annual temp) directly impacts material degradation rates and energy consumption—factors absent in temperate-climate studies. Furthermore, HCMC's dense urban infrastructure necessitates space-efficient machinery designs incompatible with large-scale factory models elsewhere in Vietnam. This localization strategy ensures solutions are:</w:t>
      </w:r>
    </w:p>
    <w:p>
      <w:pPr>
        <w:numPr>
          <w:ilvl w:val="0"/>
          <w:numId w:val="1002"/>
        </w:numPr>
        <w:pStyle w:val="Compact"/>
      </w:pPr>
      <w:r>
        <w:rPr>
          <w:bCs/>
          <w:b/>
        </w:rPr>
        <w:t xml:space="preserve">Cost-Adaptive:</w:t>
      </w:r>
      <w:r>
        <w:t xml:space="preserve"> </w:t>
      </w:r>
      <w:r>
        <w:t xml:space="preserve">30% lower implementation costs than imported systems</w:t>
      </w:r>
    </w:p>
    <w:p>
      <w:pPr>
        <w:numPr>
          <w:ilvl w:val="0"/>
          <w:numId w:val="1002"/>
        </w:numPr>
        <w:pStyle w:val="Compact"/>
      </w:pPr>
      <w:r>
        <w:rPr>
          <w:bCs/>
          <w:b/>
        </w:rPr>
        <w:t xml:space="preserve">Cultural-Responsive:</w:t>
      </w:r>
      <w:r>
        <w:t xml:space="preserve"> </w:t>
      </w:r>
      <w:r>
        <w:t xml:space="preserve">Training materials developed in Vietnamese with local case studies</w:t>
      </w:r>
    </w:p>
    <w:p>
      <w:pPr>
        <w:numPr>
          <w:ilvl w:val="0"/>
          <w:numId w:val="1002"/>
        </w:numPr>
        <w:pStyle w:val="Compact"/>
      </w:pPr>
      <w:r>
        <w:rPr>
          <w:bCs/>
          <w:b/>
        </w:rPr>
        <w:t xml:space="preserve">Sustainability-Aligned:</w:t>
      </w:r>
      <w:r>
        <w:t xml:space="preserve"> </w:t>
      </w:r>
      <w:r>
        <w:t xml:space="preserve">Directly supports Vietnam's national target of 15% renewable energy adoption by 2030</w:t>
      </w:r>
    </w:p>
    <w:bookmarkEnd w:id="27"/>
    <w:bookmarkStart w:id="28" w:name="expected-outcomes-and-impact"/>
    <w:p>
      <w:pPr>
        <w:pStyle w:val="Heading2"/>
      </w:pPr>
      <w:r>
        <w:t xml:space="preserve">Expected Outcomes and Impact</w:t>
      </w:r>
    </w:p>
    <w:p>
      <w:pPr>
        <w:pStyle w:val="FirstParagraph"/>
      </w:pPr>
      <w:r>
        <w:t xml:space="preserve">The Research Proposal anticipates transformative outcomes for Vietnam Ho Chi Minh City's industrial ecosystem:</w:t>
      </w:r>
    </w:p>
    <w:p>
      <w:pPr>
        <w:numPr>
          <w:ilvl w:val="0"/>
          <w:numId w:val="1003"/>
        </w:numPr>
        <w:pStyle w:val="Compact"/>
      </w:pPr>
      <w:r>
        <w:rPr>
          <w:bCs/>
          <w:b/>
        </w:rPr>
        <w:t xml:space="preserve">Short-term (1-2 years):</w:t>
      </w:r>
      <w:r>
        <w:t xml:space="preserve"> </w:t>
      </w:r>
      <w:r>
        <w:t xml:space="preserve">Deployment of 5 pilot systems reducing energy costs by $18,000/year per SME in HCMC.</w:t>
      </w:r>
    </w:p>
    <w:p>
      <w:pPr>
        <w:numPr>
          <w:ilvl w:val="0"/>
          <w:numId w:val="1003"/>
        </w:numPr>
        <w:pStyle w:val="Compact"/>
      </w:pPr>
      <w:r>
        <w:rPr>
          <w:bCs/>
          <w:b/>
        </w:rPr>
        <w:t xml:space="preserve">Mid-term (3 years):</w:t>
      </w:r>
      <w:r>
        <w:t xml:space="preserve"> </w:t>
      </w:r>
      <w:r>
        <w:t xml:space="preserve">Creation of a certified network of 75+ local</w:t>
      </w:r>
      <w:r>
        <w:t xml:space="preserve"> </w:t>
      </w:r>
      <w:r>
        <w:rPr>
          <w:iCs/>
          <w:i/>
        </w:rPr>
        <w:t xml:space="preserve">Mechanical Engineer</w:t>
      </w:r>
      <w:r>
        <w:t xml:space="preserve">s equipped to implement sustainable machinery solutions across 200+ HCMC factories.</w:t>
      </w:r>
    </w:p>
    <w:p>
      <w:pPr>
        <w:numPr>
          <w:ilvl w:val="0"/>
          <w:numId w:val="1003"/>
        </w:numPr>
        <w:pStyle w:val="Compact"/>
      </w:pPr>
      <w:r>
        <w:rPr>
          <w:bCs/>
          <w:b/>
        </w:rPr>
        <w:t xml:space="preserve">Long-term (5 years):</w:t>
      </w:r>
      <w:r>
        <w:t xml:space="preserve"> </w:t>
      </w:r>
      <w:r>
        <w:t xml:space="preserve">Development of Vietnam's first indigenous standard for tropical industrial mechanical systems, adopted by the HCMC Department of Science and Technology.</w:t>
      </w:r>
    </w:p>
    <w:bookmarkEnd w:id="28"/>
    <w:bookmarkStart w:id="29" w:name="resource-requirements"/>
    <w:p>
      <w:pPr>
        <w:pStyle w:val="Heading2"/>
      </w:pPr>
      <w:r>
        <w:t xml:space="preserve">Resource Requirements</w:t>
      </w:r>
    </w:p>
    <w:p>
      <w:pPr>
        <w:pStyle w:val="FirstParagraph"/>
      </w:pPr>
      <w:r>
        <w:t xml:space="preserve">This research requires strategic partnerships within Vietnam Ho Chi Minh City:</w:t>
      </w:r>
    </w:p>
    <w:p>
      <w:pPr>
        <w:numPr>
          <w:ilvl w:val="0"/>
          <w:numId w:val="1004"/>
        </w:numPr>
        <w:pStyle w:val="Compact"/>
      </w:pPr>
      <w:r>
        <w:rPr>
          <w:bCs/>
          <w:b/>
        </w:rPr>
        <w:t xml:space="preserve">Technical:</w:t>
      </w:r>
      <w:r>
        <w:t xml:space="preserve"> </w:t>
      </w:r>
      <w:r>
        <w:t xml:space="preserve">Collaboration with Ho Chi Minh City University of Technology (HCMUT) for lab facilities and student internships.</w:t>
      </w:r>
    </w:p>
    <w:p>
      <w:pPr>
        <w:numPr>
          <w:ilvl w:val="0"/>
          <w:numId w:val="1004"/>
        </w:numPr>
        <w:pStyle w:val="Compact"/>
      </w:pPr>
      <w:r>
        <w:rPr>
          <w:bCs/>
          <w:b/>
        </w:rPr>
        <w:t xml:space="preserve">Industrial:</w:t>
      </w:r>
      <w:r>
        <w:t xml:space="preserve"> </w:t>
      </w:r>
      <w:r>
        <w:t xml:space="preserve">Memoranda of Understanding with HCMC-based manufacturers (e.g., Samsung Vietnam, Canon Vietnam) for field testing sites.</w:t>
      </w:r>
    </w:p>
    <w:p>
      <w:pPr>
        <w:numPr>
          <w:ilvl w:val="0"/>
          <w:numId w:val="1004"/>
        </w:numPr>
        <w:pStyle w:val="Compact"/>
      </w:pPr>
      <w:r>
        <w:rPr>
          <w:bCs/>
          <w:b/>
        </w:rPr>
        <w:t xml:space="preserve">Funding:</w:t>
      </w:r>
      <w:r>
        <w:t xml:space="preserve"> </w:t>
      </w:r>
      <w:r>
        <w:t xml:space="preserve">$350,000 USD over 24 months (75% from Vietnam's National Science and Technology Fund; 25% industry co-investment).</w:t>
      </w:r>
    </w:p>
    <w:bookmarkEnd w:id="29"/>
    <w:bookmarkStart w:id="30" w:name="X131d2db1cf11ccbd65efcfa7a56f1b9e1c694ac"/>
    <w:p>
      <w:pPr>
        <w:pStyle w:val="Heading2"/>
      </w:pPr>
      <w:r>
        <w:t xml:space="preserve">Conclusion: A Catalyst for HCMC's Engineering Renaissance</w:t>
      </w:r>
    </w:p>
    <w:p>
      <w:pPr>
        <w:pStyle w:val="FirstParagraph"/>
      </w:pPr>
      <w:r>
        <w:t xml:space="preserve">This Research Proposal transcends conventional academic inquiry by embedding mechanical engineering innovation within the heartbeat of Vietnam Ho Chi Minh City. It responds to an urgent market need identified in HCMC's 2030 Industrial Development Plan, where mechanical engineers are projected to be in 45% higher demand than current graduates can supply. By prioritizing solutions engineered *for* HCMC—not *from* outside the city—the project establishes a replicable model for sustainable industrial growth across Southeast Asia. Crucially, it empowers Vietnam's next generation of</w:t>
      </w:r>
      <w:r>
        <w:t xml:space="preserve"> </w:t>
      </w:r>
      <w:r>
        <w:rPr>
          <w:iCs/>
          <w:i/>
        </w:rPr>
        <w:t xml:space="preserve">Mechanical Engineer</w:t>
      </w:r>
      <w:r>
        <w:t xml:space="preserve"> </w:t>
      </w:r>
      <w:r>
        <w:t xml:space="preserve">professionals to become architects of their own technological sovereignty within the nation's economic capital. This initiative does not merely study engineering; it cultivates the very talent and infrastructure necessary for Vietnam Ho Chi Minh City to lead in tomorrow's green industrial revolution.</w:t>
      </w:r>
    </w:p>
    <w:bookmarkEnd w:id="30"/>
    <w:bookmarkStart w:id="31" w:name="appendix-timeline-summary"/>
    <w:p>
      <w:pPr>
        <w:pStyle w:val="Heading2"/>
      </w:pPr>
      <w:r>
        <w:t xml:space="preserve">Appendix: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HCMC industrial site assessments; SME stakeholder workshops</w:t>
            </w:r>
          </w:p>
        </w:tc>
        <w:tc>
          <w:tcPr/>
          <w:p>
            <w:pPr>
              <w:pStyle w:val="Compact"/>
              <w:jc w:val="left"/>
            </w:pPr>
            <w:r>
              <w:t xml:space="preserve">National climate-machinery failure database; Requirements report</w:t>
            </w:r>
          </w:p>
        </w:tc>
      </w:tr>
      <w:tr>
        <w:tc>
          <w:tcPr/>
          <w:p>
            <w:pPr>
              <w:pStyle w:val="Compact"/>
              <w:jc w:val="left"/>
            </w:pPr>
            <w:r>
              <w:rPr>
                <w:bCs/>
                <w:b/>
              </w:rPr>
              <w:t xml:space="preserve">Months 5-10</w:t>
            </w:r>
          </w:p>
        </w:tc>
        <w:tc>
          <w:tcPr/>
          <w:p>
            <w:pPr>
              <w:pStyle w:val="Compact"/>
              <w:jc w:val="left"/>
            </w:pPr>
            <w:r>
              <w:t xml:space="preserve">Prototype development at HCMUT labs; IoT sensor integration</w:t>
            </w:r>
          </w:p>
        </w:tc>
        <w:tc>
          <w:tcPr/>
          <w:p>
            <w:pPr>
              <w:pStyle w:val="Compact"/>
              <w:jc w:val="left"/>
            </w:pPr>
            <w:r>
              <w:t xml:space="preserve">Humidity-optimized conveyor prototype; Power-stabilization controller</w:t>
            </w:r>
          </w:p>
        </w:tc>
      </w:tr>
      <w:tr>
        <w:tc>
          <w:tcPr/>
          <w:p>
            <w:pPr>
              <w:pStyle w:val="Compact"/>
              <w:jc w:val="left"/>
            </w:pPr>
            <w:r>
              <w:rPr>
                <w:bCs/>
                <w:b/>
              </w:rPr>
              <w:t xml:space="preserve">Months 11-24</w:t>
            </w:r>
          </w:p>
        </w:tc>
        <w:tc>
          <w:tcPr/>
          <w:p>
            <w:pPr>
              <w:pStyle w:val="Compact"/>
              <w:jc w:val="left"/>
            </w:pPr>
            <w:r>
              <w:t xml:space="preserve">Pilot implementation in 5 HCMC factories; Hub training programs</w:t>
            </w:r>
          </w:p>
        </w:tc>
        <w:tc>
          <w:tcPr/>
          <w:p>
            <w:pPr>
              <w:pStyle w:val="Compact"/>
              <w:jc w:val="left"/>
            </w:pPr>
            <w:r>
              <w:t xml:space="preserve">Verified energy savings report; Certified engineer cohort (75+)</w:t>
            </w:r>
          </w:p>
        </w:tc>
      </w:tr>
    </w:tbl>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Industrial Growth in Ho Chi Minh City</dc:title>
  <dc:creator/>
  <dc:language>en</dc:language>
  <cp:keywords/>
  <dcterms:created xsi:type="dcterms:W3CDTF">2025-12-11T08:37:39Z</dcterms:created>
  <dcterms:modified xsi:type="dcterms:W3CDTF">2025-12-11T08:37:39Z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